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4BA1E4" w14:textId="047618AC" w:rsidR="005F0DFF" w:rsidRPr="005F0DFF" w:rsidRDefault="0039452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bookmarkStart w:id="0" w:name="_Toc442200546"/>
      <w:r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Zápis ze zasedání </w:t>
      </w:r>
      <w:r w:rsidR="00442CB2" w:rsidRPr="00442CB2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skupiny: </w:t>
      </w:r>
      <w:r w:rsid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Pracovní skupina </w:t>
      </w:r>
      <w:r w:rsidR="005F0DFF"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pro podporu moderních </w:t>
      </w:r>
    </w:p>
    <w:p w14:paraId="248E7F6C" w14:textId="77777777" w:rsidR="005F0DFF" w:rsidRP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 xml:space="preserve">didaktických forem vedoucích k rozvoji klíčových </w:t>
      </w:r>
    </w:p>
    <w:p w14:paraId="7DED2F5F" w14:textId="2840C504" w:rsidR="00DD5E65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sz w:val="28"/>
          <w:szCs w:val="28"/>
        </w:rPr>
      </w:pPr>
      <w:r w:rsidRPr="005F0DFF">
        <w:rPr>
          <w:rFonts w:asciiTheme="minorHAnsi" w:eastAsia="Times New Roman" w:hAnsiTheme="minorHAnsi" w:cstheme="majorBidi"/>
          <w:b/>
          <w:bCs/>
          <w:sz w:val="28"/>
          <w:szCs w:val="28"/>
        </w:rPr>
        <w:t>kompetencí</w:t>
      </w:r>
    </w:p>
    <w:p w14:paraId="57D2F53B" w14:textId="77777777" w:rsidR="005F0DFF" w:rsidRDefault="005F0DFF" w:rsidP="005F0DFF">
      <w:pPr>
        <w:spacing w:after="0" w:line="240" w:lineRule="auto"/>
        <w:ind w:right="-709"/>
        <w:jc w:val="center"/>
        <w:rPr>
          <w:rFonts w:asciiTheme="minorHAnsi" w:eastAsia="Times New Roman" w:hAnsiTheme="minorHAnsi" w:cstheme="majorBidi"/>
          <w:b/>
          <w:bCs/>
          <w:color w:val="003399"/>
          <w:sz w:val="28"/>
          <w:szCs w:val="28"/>
        </w:rPr>
      </w:pPr>
    </w:p>
    <w:tbl>
      <w:tblPr>
        <w:tblStyle w:val="Mkatabulky"/>
        <w:tblW w:w="9917" w:type="dxa"/>
        <w:tblInd w:w="426" w:type="dxa"/>
        <w:tblLook w:val="04A0" w:firstRow="1" w:lastRow="0" w:firstColumn="1" w:lastColumn="0" w:noHBand="0" w:noVBand="1"/>
      </w:tblPr>
      <w:tblGrid>
        <w:gridCol w:w="4852"/>
        <w:gridCol w:w="5065"/>
      </w:tblGrid>
      <w:tr w:rsidR="00DD5E65" w14:paraId="63429DD9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29E59159" w14:textId="59ED5184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Příjemce</w:t>
            </w:r>
          </w:p>
        </w:tc>
        <w:tc>
          <w:tcPr>
            <w:tcW w:w="5065" w:type="dxa"/>
          </w:tcPr>
          <w:p w14:paraId="6705C425" w14:textId="6BABEDC7" w:rsidR="00DD5E65" w:rsidRPr="00165153" w:rsidRDefault="008A435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65153">
              <w:rPr>
                <w:rFonts w:asciiTheme="minorHAnsi" w:eastAsia="Times New Roman" w:hAnsiTheme="minorHAnsi" w:cstheme="majorBidi"/>
              </w:rPr>
              <w:t xml:space="preserve">MAS </w:t>
            </w:r>
            <w:proofErr w:type="spellStart"/>
            <w:r w:rsidRPr="00165153">
              <w:rPr>
                <w:rFonts w:asciiTheme="minorHAnsi" w:eastAsia="Times New Roman" w:hAnsiTheme="minorHAnsi" w:cstheme="majorBidi"/>
              </w:rPr>
              <w:t>Cínovecko</w:t>
            </w:r>
            <w:proofErr w:type="spellEnd"/>
            <w:r w:rsidRPr="00165153">
              <w:rPr>
                <w:rFonts w:asciiTheme="minorHAnsi" w:eastAsia="Times New Roman" w:hAnsiTheme="minorHAnsi" w:cstheme="majorBidi"/>
              </w:rPr>
              <w:t xml:space="preserve">, o. p. s. </w:t>
            </w:r>
          </w:p>
        </w:tc>
      </w:tr>
      <w:tr w:rsidR="00DD5E65" w14:paraId="4DC19660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0DAE88F1" w14:textId="5C13FA4B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Registrační číslo projektu</w:t>
            </w:r>
          </w:p>
        </w:tc>
        <w:tc>
          <w:tcPr>
            <w:tcW w:w="5065" w:type="dxa"/>
          </w:tcPr>
          <w:p w14:paraId="7BC849BB" w14:textId="5E413FEB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0C30D4">
              <w:rPr>
                <w:rFonts w:asciiTheme="minorHAnsi" w:eastAsia="Times New Roman" w:hAnsiTheme="minorHAnsi" w:cstheme="majorBidi"/>
              </w:rPr>
              <w:t>CZ.02.02</w:t>
            </w:r>
            <w:proofErr w:type="gramEnd"/>
            <w:r w:rsidRPr="000C30D4">
              <w:rPr>
                <w:rFonts w:asciiTheme="minorHAnsi" w:eastAsia="Times New Roman" w:hAnsiTheme="minorHAnsi" w:cstheme="majorBidi"/>
              </w:rPr>
              <w:t>.XX/00/23_017/0008443</w:t>
            </w:r>
          </w:p>
        </w:tc>
      </w:tr>
      <w:tr w:rsidR="00DD5E65" w14:paraId="3E7EB397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6B2BC11" w14:textId="252B1197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/>
                <w:b/>
                <w:sz w:val="20"/>
                <w:szCs w:val="20"/>
              </w:rPr>
              <w:t>Název projektu</w:t>
            </w:r>
          </w:p>
        </w:tc>
        <w:tc>
          <w:tcPr>
            <w:tcW w:w="5065" w:type="dxa"/>
          </w:tcPr>
          <w:p w14:paraId="61E58DD3" w14:textId="013D54C3" w:rsidR="00DD5E65" w:rsidRPr="00165153" w:rsidRDefault="000C30D4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MAP IV</w:t>
            </w:r>
            <w:r w:rsidR="008A4354" w:rsidRPr="00165153">
              <w:rPr>
                <w:rFonts w:asciiTheme="minorHAnsi" w:eastAsia="Times New Roman" w:hAnsiTheme="minorHAnsi" w:cstheme="majorBidi"/>
              </w:rPr>
              <w:t xml:space="preserve"> ORP Teplice</w:t>
            </w:r>
          </w:p>
        </w:tc>
      </w:tr>
      <w:tr w:rsidR="00DD5E65" w14:paraId="1883E8BE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1DBC7CD4" w14:textId="6EF51B41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Název platformy/panelu</w:t>
            </w:r>
          </w:p>
        </w:tc>
        <w:tc>
          <w:tcPr>
            <w:tcW w:w="5065" w:type="dxa"/>
          </w:tcPr>
          <w:p w14:paraId="2B711F35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Pracovní skupina pro podporu moderních </w:t>
            </w:r>
          </w:p>
          <w:p w14:paraId="47AE2950" w14:textId="77777777" w:rsidR="001E6C18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1E6C18">
              <w:rPr>
                <w:rFonts w:asciiTheme="minorHAnsi" w:eastAsia="Times New Roman" w:hAnsiTheme="minorHAnsi" w:cstheme="majorBidi"/>
              </w:rPr>
              <w:t xml:space="preserve">didaktických forem vedoucích k rozvoji klíčových </w:t>
            </w:r>
          </w:p>
          <w:p w14:paraId="630D83BE" w14:textId="1849A415" w:rsidR="00DD5E65" w:rsidRPr="00165153" w:rsidRDefault="001E6C18" w:rsidP="00244217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kompetencí</w:t>
            </w:r>
          </w:p>
        </w:tc>
      </w:tr>
      <w:tr w:rsidR="00DD5E65" w14:paraId="4B23C1E0" w14:textId="77777777" w:rsidTr="009E3318">
        <w:trPr>
          <w:trHeight w:val="369"/>
        </w:trPr>
        <w:tc>
          <w:tcPr>
            <w:tcW w:w="4852" w:type="dxa"/>
            <w:shd w:val="clear" w:color="auto" w:fill="D9D9D9" w:themeFill="background1" w:themeFillShade="D9"/>
          </w:tcPr>
          <w:p w14:paraId="178476E6" w14:textId="59D06280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Zaměření platformy/panelu</w:t>
            </w:r>
          </w:p>
        </w:tc>
        <w:tc>
          <w:tcPr>
            <w:tcW w:w="5065" w:type="dxa"/>
          </w:tcPr>
          <w:p w14:paraId="7B1AD2B5" w14:textId="77777777" w:rsidR="000C5BDD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Moderní didaktické formy vedoucí</w:t>
            </w:r>
            <w:r w:rsidRPr="000C5BDD">
              <w:rPr>
                <w:rFonts w:asciiTheme="minorHAnsi" w:eastAsia="Times New Roman" w:hAnsiTheme="minorHAnsi" w:cstheme="majorBidi"/>
              </w:rPr>
              <w:t xml:space="preserve"> k rozvoji </w:t>
            </w:r>
          </w:p>
          <w:p w14:paraId="4FD22008" w14:textId="0CEE366B" w:rsidR="00D33A00" w:rsidRPr="00165153" w:rsidRDefault="000C5BDD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>
              <w:rPr>
                <w:rFonts w:asciiTheme="minorHAnsi" w:eastAsia="Times New Roman" w:hAnsiTheme="minorHAnsi" w:cstheme="majorBidi"/>
              </w:rPr>
              <w:t>klíčových kompetencí</w:t>
            </w:r>
          </w:p>
        </w:tc>
      </w:tr>
      <w:tr w:rsidR="00DD5E65" w14:paraId="24522C83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35D18897" w14:textId="2A534306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Složení platformy/panelu (instituce)</w:t>
            </w:r>
          </w:p>
        </w:tc>
        <w:tc>
          <w:tcPr>
            <w:tcW w:w="5065" w:type="dxa"/>
          </w:tcPr>
          <w:p w14:paraId="7F4AE3B4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>Základní škola Dubí 1</w:t>
            </w:r>
          </w:p>
          <w:p w14:paraId="7D3F28C7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Biskupské gymnázium, Základní škola </w:t>
            </w:r>
          </w:p>
          <w:p w14:paraId="7B0C4B0F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a Mateřská škola </w:t>
            </w:r>
            <w:proofErr w:type="spellStart"/>
            <w:r w:rsidRPr="00F83495">
              <w:rPr>
                <w:rFonts w:asciiTheme="minorHAnsi" w:eastAsia="Times New Roman" w:hAnsiTheme="minorHAnsi" w:cstheme="majorBidi"/>
              </w:rPr>
              <w:t>Bohosudov</w:t>
            </w:r>
            <w:proofErr w:type="spellEnd"/>
          </w:p>
          <w:p w14:paraId="21A86687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Základní škola s rozšířeným vyučováním </w:t>
            </w:r>
          </w:p>
          <w:p w14:paraId="5472080F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 xml:space="preserve">informatiky a výpočetní techniky, Teplice, </w:t>
            </w:r>
          </w:p>
          <w:p w14:paraId="35ABF813" w14:textId="77777777" w:rsidR="00F83495" w:rsidRP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F83495">
              <w:rPr>
                <w:rFonts w:asciiTheme="minorHAnsi" w:eastAsia="Times New Roman" w:hAnsiTheme="minorHAnsi" w:cstheme="majorBidi"/>
              </w:rPr>
              <w:t>Plynárenská 2953</w:t>
            </w:r>
          </w:p>
          <w:p w14:paraId="1802C143" w14:textId="77777777" w:rsid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 xml:space="preserve">Základní škola s rozšířeným vyučováním cizích jazyků, </w:t>
            </w:r>
          </w:p>
          <w:p w14:paraId="3CBCE335" w14:textId="77777777" w:rsidR="00F83495" w:rsidRPr="00610BF6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>Teplice, Metelkovo nám. 968</w:t>
            </w:r>
          </w:p>
          <w:p w14:paraId="2876E065" w14:textId="77777777" w:rsidR="00F83495" w:rsidRPr="00610BF6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>Základní škola Bílá cesta</w:t>
            </w:r>
          </w:p>
          <w:p w14:paraId="738B43A7" w14:textId="77777777" w:rsidR="00F83495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 xml:space="preserve">Základní škola a Mateřská škola Teplice, </w:t>
            </w:r>
          </w:p>
          <w:p w14:paraId="4271D701" w14:textId="1F634C31" w:rsidR="00F83495" w:rsidRPr="004D31DD" w:rsidRDefault="00F83495" w:rsidP="00F8349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r w:rsidRPr="00610BF6">
              <w:rPr>
                <w:rFonts w:asciiTheme="minorHAnsi" w:eastAsia="Times New Roman" w:hAnsiTheme="minorHAnsi" w:cstheme="majorBidi"/>
              </w:rPr>
              <w:t>Koperníkova 2592</w:t>
            </w:r>
          </w:p>
        </w:tc>
      </w:tr>
      <w:tr w:rsidR="00DD5E65" w14:paraId="06C0C275" w14:textId="77777777" w:rsidTr="00321086">
        <w:tc>
          <w:tcPr>
            <w:tcW w:w="4852" w:type="dxa"/>
            <w:shd w:val="clear" w:color="auto" w:fill="D9D9D9" w:themeFill="background1" w:themeFillShade="D9"/>
          </w:tcPr>
          <w:p w14:paraId="7F826DAF" w14:textId="27D9FB0D" w:rsidR="00DD5E65" w:rsidRPr="00DD5E65" w:rsidRDefault="00DD5E65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  <w:b/>
                <w:bCs/>
                <w:color w:val="003399"/>
                <w:sz w:val="28"/>
                <w:szCs w:val="28"/>
              </w:rPr>
            </w:pPr>
            <w:r w:rsidRPr="00DD5E65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Datum zřízení</w:t>
            </w:r>
            <w:r w:rsidR="00C47EE0">
              <w:rPr>
                <w:rFonts w:asciiTheme="minorHAnsi" w:hAnsiTheme="minorHAnsi" w:cs="Arial"/>
                <w:b/>
                <w:bCs/>
                <w:sz w:val="20"/>
                <w:szCs w:val="20"/>
              </w:rPr>
              <w:t xml:space="preserve"> platformy/zřízení</w:t>
            </w:r>
          </w:p>
        </w:tc>
        <w:tc>
          <w:tcPr>
            <w:tcW w:w="5065" w:type="dxa"/>
          </w:tcPr>
          <w:p w14:paraId="49B6D972" w14:textId="5B0F1AFB" w:rsidR="00DD5E65" w:rsidRPr="004D31DD" w:rsidRDefault="004F5936" w:rsidP="00DD5E65">
            <w:pPr>
              <w:ind w:right="-711"/>
              <w:jc w:val="both"/>
              <w:rPr>
                <w:rFonts w:asciiTheme="minorHAnsi" w:eastAsia="Times New Roman" w:hAnsiTheme="minorHAnsi" w:cstheme="majorBidi"/>
              </w:rPr>
            </w:pPr>
            <w:proofErr w:type="gramStart"/>
            <w:r w:rsidRPr="004F5936">
              <w:rPr>
                <w:rFonts w:asciiTheme="minorHAnsi" w:eastAsia="Times New Roman" w:hAnsiTheme="minorHAnsi" w:cstheme="majorBidi"/>
              </w:rPr>
              <w:t>26</w:t>
            </w:r>
            <w:r w:rsidR="004E23A4" w:rsidRPr="004F5936">
              <w:rPr>
                <w:rFonts w:asciiTheme="minorHAnsi" w:eastAsia="Times New Roman" w:hAnsiTheme="minorHAnsi" w:cstheme="majorBidi"/>
              </w:rPr>
              <w:t>.3.2024</w:t>
            </w:r>
            <w:proofErr w:type="gramEnd"/>
          </w:p>
        </w:tc>
      </w:tr>
      <w:bookmarkEnd w:id="0"/>
    </w:tbl>
    <w:p w14:paraId="63BF5F95" w14:textId="07AB90D1" w:rsidR="00426296" w:rsidRPr="00442CB2" w:rsidRDefault="00426296" w:rsidP="00442CB2">
      <w:pPr>
        <w:rPr>
          <w:rFonts w:asciiTheme="minorHAnsi" w:eastAsia="Times New Roman" w:hAnsiTheme="minorHAnsi" w:cstheme="majorBidi"/>
          <w:bCs/>
          <w:color w:val="003399"/>
          <w:sz w:val="24"/>
          <w:szCs w:val="24"/>
        </w:rPr>
      </w:pP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426296" w:rsidRPr="005A5063" w14:paraId="2D64B0BD" w14:textId="77777777" w:rsidTr="004A630B">
        <w:trPr>
          <w:trHeight w:val="381"/>
        </w:trPr>
        <w:tc>
          <w:tcPr>
            <w:tcW w:w="9922" w:type="dxa"/>
            <w:shd w:val="clear" w:color="auto" w:fill="D9D9D9" w:themeFill="background1" w:themeFillShade="D9"/>
          </w:tcPr>
          <w:p w14:paraId="3FC2C0A1" w14:textId="12AF1AB8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 konání platformy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>/panelu/pracovní skupiny</w:t>
            </w: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:</w:t>
            </w:r>
            <w:r w:rsidR="004D31DD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r w:rsidR="00C40EEB" w:rsidRPr="00C40EEB">
              <w:rPr>
                <w:rFonts w:asciiTheme="minorHAnsi" w:hAnsiTheme="minorHAnsi"/>
                <w:b/>
                <w:sz w:val="20"/>
                <w:szCs w:val="20"/>
              </w:rPr>
              <w:t>26</w:t>
            </w:r>
            <w:r w:rsidR="00C40EEB">
              <w:rPr>
                <w:rFonts w:asciiTheme="minorHAnsi" w:hAnsiTheme="minorHAnsi"/>
                <w:b/>
                <w:sz w:val="20"/>
                <w:szCs w:val="20"/>
              </w:rPr>
              <w:t xml:space="preserve">. </w:t>
            </w:r>
            <w:r w:rsidR="001A3DC0" w:rsidRPr="00C40EEB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4E23A4" w:rsidRPr="00C40EEB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  <w:tr w:rsidR="00426296" w:rsidRPr="005A5063" w14:paraId="2C04F281" w14:textId="77777777" w:rsidTr="004A630B">
        <w:trPr>
          <w:trHeight w:val="1928"/>
        </w:trPr>
        <w:tc>
          <w:tcPr>
            <w:tcW w:w="9922" w:type="dxa"/>
          </w:tcPr>
          <w:p w14:paraId="0ADD0ABF" w14:textId="6BDB58BF" w:rsidR="00426296" w:rsidRDefault="00426296" w:rsidP="004A630B">
            <w:pPr>
              <w:spacing w:line="276" w:lineRule="auto"/>
              <w:jc w:val="both"/>
              <w:rPr>
                <w:rFonts w:asciiTheme="minorHAnsi" w:hAnsiTheme="minorHAnsi"/>
                <w:i/>
                <w:sz w:val="20"/>
                <w:szCs w:val="20"/>
              </w:rPr>
            </w:pP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Zápis z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Pr="005A5063">
              <w:rPr>
                <w:rFonts w:asciiTheme="minorHAnsi" w:hAnsiTheme="minorHAnsi"/>
                <w:i/>
                <w:sz w:val="20"/>
                <w:szCs w:val="20"/>
              </w:rPr>
              <w:t>platformy</w:t>
            </w:r>
            <w:r w:rsidR="00A95E67">
              <w:rPr>
                <w:rFonts w:asciiTheme="minorHAnsi" w:hAnsiTheme="minorHAnsi"/>
                <w:i/>
                <w:sz w:val="20"/>
                <w:szCs w:val="20"/>
              </w:rPr>
              <w:t>/panelu/pracovní skupiny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6DD2D030" w14:textId="77777777" w:rsidR="00A95E67" w:rsidRDefault="00A95E67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4DAEEC6" w14:textId="15CAE61A" w:rsidR="000D2A19" w:rsidRPr="00C40EEB" w:rsidRDefault="00D33A00" w:rsidP="000D2A1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Dne </w:t>
            </w:r>
            <w:r w:rsidR="00C40EEB" w:rsidRPr="00C40EEB">
              <w:rPr>
                <w:rFonts w:asciiTheme="minorHAnsi" w:hAnsiTheme="minorHAnsi"/>
                <w:i/>
                <w:sz w:val="20"/>
                <w:szCs w:val="20"/>
              </w:rPr>
              <w:t>26.</w:t>
            </w:r>
            <w:r w:rsidR="000046DD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1A3DC0" w:rsidRPr="00C40EEB">
              <w:rPr>
                <w:rFonts w:asciiTheme="minorHAnsi" w:hAnsiTheme="minorHAnsi"/>
                <w:i/>
                <w:sz w:val="20"/>
                <w:szCs w:val="20"/>
              </w:rPr>
              <w:t>3</w:t>
            </w:r>
            <w:r w:rsidR="004E23A4" w:rsidRPr="00C40EEB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 od 14:00 d</w:t>
            </w:r>
            <w:r w:rsidR="00E5559F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o 16:00 se uskutečnilo </w:t>
            </w:r>
            <w:r w:rsidR="00EA7857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zřízení a setkání </w:t>
            </w:r>
            <w:r w:rsidR="00E5559F" w:rsidRPr="00C40EEB"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="001A3DC0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racovní </w:t>
            </w:r>
            <w:r w:rsidR="004D31DD" w:rsidRPr="00C40EEB">
              <w:rPr>
                <w:rFonts w:asciiTheme="minorHAnsi" w:hAnsiTheme="minorHAnsi"/>
                <w:i/>
                <w:sz w:val="20"/>
                <w:szCs w:val="20"/>
              </w:rPr>
              <w:t>skupin</w:t>
            </w:r>
            <w:r w:rsidR="00E5559F" w:rsidRPr="00C40EEB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4D31DD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0D2A19" w:rsidRPr="00C40EEB">
              <w:rPr>
                <w:rFonts w:asciiTheme="minorHAnsi" w:hAnsiTheme="minorHAnsi"/>
                <w:i/>
                <w:sz w:val="20"/>
                <w:szCs w:val="20"/>
              </w:rPr>
              <w:t xml:space="preserve">pro podporu moderních </w:t>
            </w:r>
          </w:p>
          <w:p w14:paraId="5E603FB6" w14:textId="73119F88" w:rsidR="004D31DD" w:rsidRPr="004D31DD" w:rsidRDefault="000D2A19" w:rsidP="000D2A1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C40EEB">
              <w:rPr>
                <w:rFonts w:asciiTheme="minorHAnsi" w:hAnsiTheme="minorHAnsi"/>
                <w:i/>
                <w:sz w:val="20"/>
                <w:szCs w:val="20"/>
              </w:rPr>
              <w:t>didaktických</w:t>
            </w: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 xml:space="preserve"> forem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vedoucích k rozvoji klíčových </w:t>
            </w:r>
            <w:r w:rsidRPr="000D2A19">
              <w:rPr>
                <w:rFonts w:asciiTheme="minorHAnsi" w:hAnsiTheme="minorHAnsi"/>
                <w:i/>
                <w:sz w:val="20"/>
                <w:szCs w:val="20"/>
              </w:rPr>
              <w:t>kompetencí</w:t>
            </w:r>
            <w:r w:rsidR="00EA7857">
              <w:rPr>
                <w:rFonts w:asciiTheme="minorHAnsi" w:hAnsiTheme="minorHAnsi"/>
                <w:i/>
                <w:sz w:val="20"/>
                <w:szCs w:val="20"/>
              </w:rPr>
              <w:t xml:space="preserve">. Setkání 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>bylo spojeno se setkáním dalších Pracovních skupin MAP IV</w:t>
            </w:r>
            <w:r w:rsidR="002149CB">
              <w:rPr>
                <w:rFonts w:asciiTheme="minorHAnsi" w:hAnsiTheme="minorHAnsi"/>
                <w:i/>
                <w:sz w:val="20"/>
                <w:szCs w:val="20"/>
              </w:rPr>
              <w:t xml:space="preserve"> ORP Teplice 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 z důvodu </w:t>
            </w:r>
            <w:r w:rsidR="00E30D5A">
              <w:rPr>
                <w:rFonts w:asciiTheme="minorHAnsi" w:hAnsiTheme="minorHAnsi"/>
                <w:i/>
                <w:sz w:val="20"/>
                <w:szCs w:val="20"/>
              </w:rPr>
              <w:t>společného zřízení pracovních skupin a</w:t>
            </w:r>
            <w:r w:rsidR="001A3DC0">
              <w:rPr>
                <w:rFonts w:asciiTheme="minorHAnsi" w:hAnsiTheme="minorHAnsi"/>
                <w:i/>
                <w:sz w:val="20"/>
                <w:szCs w:val="20"/>
              </w:rPr>
              <w:t xml:space="preserve"> zahájení činnosti pracovních skupin.  </w:t>
            </w:r>
          </w:p>
          <w:p w14:paraId="2D79038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68A41A5" w14:textId="77777777" w:rsidR="004D31DD" w:rsidRPr="00AE689E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Setkání bylo věnováno těmto bodům:</w:t>
            </w:r>
          </w:p>
          <w:p w14:paraId="6A28E922" w14:textId="3CDB8E03" w:rsidR="002149CB" w:rsidRDefault="004D31DD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916424">
              <w:rPr>
                <w:rFonts w:asciiTheme="minorHAnsi" w:hAnsiTheme="minorHAnsi"/>
                <w:i/>
                <w:sz w:val="20"/>
                <w:szCs w:val="20"/>
              </w:rPr>
              <w:t xml:space="preserve">Představení </w:t>
            </w:r>
            <w:r w:rsidR="002149CB">
              <w:rPr>
                <w:rFonts w:asciiTheme="minorHAnsi" w:hAnsiTheme="minorHAnsi"/>
                <w:i/>
                <w:sz w:val="20"/>
                <w:szCs w:val="20"/>
              </w:rPr>
              <w:t>členů všech Pracovních skupin MAP IV ORP Teplice</w:t>
            </w:r>
          </w:p>
          <w:p w14:paraId="1127911F" w14:textId="26C8C3EC" w:rsidR="00D33A00" w:rsidRPr="00AE689E" w:rsidRDefault="002149CB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>Představení úlohy P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racovních skupin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MAP IV ORP Teplice 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v procesu </w:t>
            </w:r>
            <w:r w:rsidR="00F17F9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aktuálního </w:t>
            </w:r>
            <w:r w:rsidR="009F1532" w:rsidRPr="00AE689E">
              <w:rPr>
                <w:rFonts w:asciiTheme="minorHAnsi" w:hAnsiTheme="minorHAnsi"/>
                <w:i/>
                <w:sz w:val="20"/>
                <w:szCs w:val="20"/>
              </w:rPr>
              <w:t>místního akčního plánování</w:t>
            </w:r>
            <w:r w:rsidR="00F17F9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2E0715D5" w14:textId="77777777" w:rsidR="00D909EE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7D4888">
              <w:rPr>
                <w:rFonts w:asciiTheme="minorHAnsi" w:hAnsiTheme="minorHAnsi"/>
                <w:i/>
                <w:sz w:val="20"/>
                <w:szCs w:val="20"/>
              </w:rPr>
              <w:t>Aktualizace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D909EE">
              <w:rPr>
                <w:rFonts w:asciiTheme="minorHAnsi" w:hAnsiTheme="minorHAnsi"/>
                <w:i/>
                <w:sz w:val="20"/>
                <w:szCs w:val="20"/>
              </w:rPr>
              <w:t>Strategického rámce MAP</w:t>
            </w:r>
          </w:p>
          <w:p w14:paraId="5BC7BA2C" w14:textId="5457C53C" w:rsidR="00D33A00" w:rsidRDefault="00D909EE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Aktualizace </w:t>
            </w:r>
            <w:r w:rsidR="008134BB">
              <w:rPr>
                <w:rFonts w:asciiTheme="minorHAnsi" w:hAnsiTheme="minorHAnsi"/>
                <w:i/>
                <w:sz w:val="20"/>
                <w:szCs w:val="20"/>
              </w:rPr>
              <w:t>R</w:t>
            </w:r>
            <w:r w:rsidR="00614F52">
              <w:rPr>
                <w:rFonts w:asciiTheme="minorHAnsi" w:hAnsiTheme="minorHAnsi"/>
                <w:i/>
                <w:sz w:val="20"/>
                <w:szCs w:val="20"/>
              </w:rPr>
              <w:t xml:space="preserve">očních 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>akční</w:t>
            </w:r>
            <w:r w:rsidR="00614F52">
              <w:rPr>
                <w:rFonts w:asciiTheme="minorHAnsi" w:hAnsiTheme="minorHAnsi"/>
                <w:i/>
                <w:sz w:val="20"/>
                <w:szCs w:val="20"/>
              </w:rPr>
              <w:t xml:space="preserve">ch plánů 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>na rok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>y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2024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 a 2025</w:t>
            </w:r>
            <w:r w:rsidR="00EB127C" w:rsidRPr="00AE689E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1A84552B" w14:textId="7EDE954D" w:rsidR="009626CF" w:rsidRPr="00AE689E" w:rsidRDefault="009626CF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Pr="009626CF">
              <w:rPr>
                <w:rFonts w:asciiTheme="minorHAnsi" w:hAnsiTheme="minorHAnsi"/>
                <w:i/>
                <w:sz w:val="20"/>
                <w:szCs w:val="20"/>
              </w:rPr>
              <w:t xml:space="preserve">Podpora </w:t>
            </w:r>
            <w:proofErr w:type="spellStart"/>
            <w:r w:rsidRPr="009626CF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Pr="009626CF">
              <w:rPr>
                <w:rFonts w:asciiTheme="minorHAnsi" w:hAnsiTheme="minorHAnsi"/>
                <w:i/>
                <w:sz w:val="20"/>
                <w:szCs w:val="20"/>
              </w:rPr>
              <w:t xml:space="preserve"> práce škol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 metodické kabinety</w:t>
            </w:r>
          </w:p>
          <w:p w14:paraId="12A698DD" w14:textId="1854D9A1" w:rsidR="00D33A00" w:rsidRDefault="00D33A00" w:rsidP="00D33A00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>•</w:t>
            </w:r>
            <w:r w:rsidRPr="00AE689E">
              <w:rPr>
                <w:rFonts w:asciiTheme="minorHAnsi" w:hAnsiTheme="minorHAnsi"/>
                <w:i/>
                <w:sz w:val="20"/>
                <w:szCs w:val="20"/>
              </w:rPr>
              <w:tab/>
              <w:t>Diskuze</w:t>
            </w:r>
          </w:p>
          <w:p w14:paraId="46B44297" w14:textId="22B66982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7151EC8" w14:textId="6B83E214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V rámci MAP IV O</w:t>
            </w:r>
            <w:r w:rsidR="00446D4A">
              <w:rPr>
                <w:rFonts w:asciiTheme="minorHAnsi" w:hAnsiTheme="minorHAnsi"/>
                <w:i/>
                <w:sz w:val="20"/>
                <w:szCs w:val="20"/>
              </w:rPr>
              <w:t>RP Tepli</w:t>
            </w:r>
            <w:r w:rsidR="00426344">
              <w:rPr>
                <w:rFonts w:asciiTheme="minorHAnsi" w:hAnsiTheme="minorHAnsi"/>
                <w:i/>
                <w:sz w:val="20"/>
                <w:szCs w:val="20"/>
              </w:rPr>
              <w:t xml:space="preserve">ce byly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zřízeny tyto pracovní skupiny, které jsou zastoupeny těmito členy:</w:t>
            </w:r>
          </w:p>
          <w:p w14:paraId="09DEEF42" w14:textId="01E02A20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1.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Pracovní skupina pro podporu moderních didaktických forem vedoucích k rozvoji klíčových kompetencí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: </w:t>
            </w:r>
          </w:p>
          <w:p w14:paraId="790D44F3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Adéla </w:t>
            </w:r>
            <w:proofErr w:type="spellStart"/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Hufová</w:t>
            </w:r>
            <w:proofErr w:type="spellEnd"/>
          </w:p>
          <w:p w14:paraId="0D1B2574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Eva Rubášová</w:t>
            </w:r>
          </w:p>
          <w:p w14:paraId="65787A53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Marcela Prokůpková</w:t>
            </w:r>
          </w:p>
          <w:p w14:paraId="59F9C247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Andrea </w:t>
            </w:r>
            <w:proofErr w:type="spellStart"/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Štofčová</w:t>
            </w:r>
            <w:proofErr w:type="spellEnd"/>
          </w:p>
          <w:p w14:paraId="3A09EB6F" w14:textId="415C59DC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Šárka Laštovková</w:t>
            </w:r>
          </w:p>
          <w:p w14:paraId="2999CF2D" w14:textId="77777777" w:rsidR="008134BB" w:rsidRP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Markéta Boudníková</w:t>
            </w:r>
          </w:p>
          <w:p w14:paraId="09FE945D" w14:textId="0CADC0A0" w:rsidR="008134BB" w:rsidRDefault="008134BB" w:rsidP="008134B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Václav Simandl</w:t>
            </w:r>
          </w:p>
          <w:p w14:paraId="1F5E8F8D" w14:textId="7F7AD70A" w:rsidR="008134BB" w:rsidRDefault="00B03B1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Složení PS splňuje podmínku, že </w:t>
            </w:r>
            <w:r w:rsidR="00541C1C">
              <w:rPr>
                <w:rFonts w:asciiTheme="minorHAnsi" w:hAnsiTheme="minorHAnsi"/>
                <w:i/>
                <w:sz w:val="20"/>
                <w:szCs w:val="20"/>
              </w:rPr>
              <w:t xml:space="preserve">členem musí být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min</w:t>
            </w:r>
            <w:r w:rsidR="006E33E8">
              <w:rPr>
                <w:rFonts w:asciiTheme="minorHAnsi" w:hAnsiTheme="minorHAnsi"/>
                <w:i/>
                <w:sz w:val="20"/>
                <w:szCs w:val="20"/>
              </w:rPr>
              <w:t xml:space="preserve">imálně jeden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pedagogický pracovník </w:t>
            </w:r>
            <w:r w:rsidRPr="00B03B14">
              <w:rPr>
                <w:rFonts w:asciiTheme="minorHAnsi" w:hAnsiTheme="minorHAnsi"/>
                <w:i/>
                <w:sz w:val="20"/>
                <w:szCs w:val="20"/>
              </w:rPr>
              <w:t xml:space="preserve">dle zákona o pedagogických pracovnících s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minimálně pětiletou praxí v ZŠ.</w:t>
            </w:r>
            <w:r w:rsidR="00E47715">
              <w:rPr>
                <w:rFonts w:asciiTheme="minorHAnsi" w:hAnsiTheme="minorHAnsi"/>
                <w:i/>
                <w:sz w:val="20"/>
                <w:szCs w:val="20"/>
              </w:rPr>
              <w:t xml:space="preserve"> Pro účely doložení splnění podmínky bude doložen životopis paní </w:t>
            </w:r>
            <w:r w:rsidR="000A77DA">
              <w:rPr>
                <w:rFonts w:asciiTheme="minorHAnsi" w:hAnsiTheme="minorHAnsi"/>
                <w:i/>
                <w:sz w:val="20"/>
                <w:szCs w:val="20"/>
              </w:rPr>
              <w:t xml:space="preserve">Andrey </w:t>
            </w:r>
            <w:proofErr w:type="spellStart"/>
            <w:r w:rsidR="00E47715">
              <w:rPr>
                <w:rFonts w:asciiTheme="minorHAnsi" w:hAnsiTheme="minorHAnsi"/>
                <w:i/>
                <w:sz w:val="20"/>
                <w:szCs w:val="20"/>
              </w:rPr>
              <w:t>Štofčové</w:t>
            </w:r>
            <w:proofErr w:type="spellEnd"/>
            <w:r w:rsidR="00E47715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490C029C" w14:textId="77777777" w:rsidR="00B03B14" w:rsidRDefault="00B03B1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E2DEA87" w14:textId="4489D285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2. Pracovní skupina pro rovné příležitosti:</w:t>
            </w:r>
          </w:p>
          <w:p w14:paraId="274BB42E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Martin Kaftan</w:t>
            </w:r>
          </w:p>
          <w:p w14:paraId="1E4BFD9D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Lukáš Šimon</w:t>
            </w:r>
          </w:p>
          <w:p w14:paraId="644D2CA6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Eva Rubášová</w:t>
            </w:r>
          </w:p>
          <w:p w14:paraId="7FB6DA7B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Světla Veselá Nová</w:t>
            </w:r>
          </w:p>
          <w:p w14:paraId="24E89C64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Petra Hessová</w:t>
            </w:r>
          </w:p>
          <w:p w14:paraId="0AC47DFA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Vendula Drobná </w:t>
            </w:r>
          </w:p>
          <w:p w14:paraId="765E0BA2" w14:textId="33E655C2" w:rsidR="008134BB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Dana </w:t>
            </w:r>
            <w:proofErr w:type="spellStart"/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Škarydová</w:t>
            </w:r>
            <w:proofErr w:type="spellEnd"/>
          </w:p>
          <w:p w14:paraId="771A547E" w14:textId="2D2F5673" w:rsidR="00EA7FFD" w:rsidRDefault="00175D59" w:rsidP="00EA7FF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PS je rovnoměrně složena ze zástupců zřizovatelů, ředitelů škol, pedagogických pracovníků, pracovníků s dětmi a mládeží, pr</w:t>
            </w:r>
            <w:r w:rsidR="00C46816">
              <w:rPr>
                <w:rFonts w:asciiTheme="minorHAnsi" w:hAnsiTheme="minorHAnsi"/>
                <w:i/>
                <w:sz w:val="20"/>
                <w:szCs w:val="20"/>
              </w:rPr>
              <w:t xml:space="preserve">acovníků poradenských zařízení a dalších odborníků a rodičů.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>Složení PS splňuje podmínku, že členem musí být min</w:t>
            </w:r>
            <w:r w:rsidR="006533EA">
              <w:rPr>
                <w:rFonts w:asciiTheme="minorHAnsi" w:hAnsiTheme="minorHAnsi"/>
                <w:i/>
                <w:sz w:val="20"/>
                <w:szCs w:val="20"/>
              </w:rPr>
              <w:t xml:space="preserve">imálně jeden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 xml:space="preserve">pedagogický pracovník </w:t>
            </w:r>
            <w:r w:rsidR="00EA7FFD" w:rsidRPr="00B03B14">
              <w:rPr>
                <w:rFonts w:asciiTheme="minorHAnsi" w:hAnsiTheme="minorHAnsi"/>
                <w:i/>
                <w:sz w:val="20"/>
                <w:szCs w:val="20"/>
              </w:rPr>
              <w:t xml:space="preserve">dle zákona o pedagogických pracovnících s </w:t>
            </w:r>
            <w:r w:rsidR="00EA7FFD">
              <w:rPr>
                <w:rFonts w:asciiTheme="minorHAnsi" w:hAnsiTheme="minorHAnsi"/>
                <w:i/>
                <w:sz w:val="20"/>
                <w:szCs w:val="20"/>
              </w:rPr>
              <w:t xml:space="preserve">minimálně pětiletou praxí v ZŠ. Pro účely doložení splnění podmínky bude doložen životopis pana Martina Kaftana. </w:t>
            </w:r>
          </w:p>
          <w:p w14:paraId="2674D316" w14:textId="77777777" w:rsid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130259DF" w14:textId="2B9F26F8" w:rsidR="008134BB" w:rsidRDefault="008134BB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3. Pracovní skupina pro financování: </w:t>
            </w:r>
          </w:p>
          <w:p w14:paraId="79E5D7D2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Jan Holub</w:t>
            </w:r>
          </w:p>
          <w:p w14:paraId="01959585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Lukáš Šimon</w:t>
            </w:r>
          </w:p>
          <w:p w14:paraId="6295B71A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Monika Peterková</w:t>
            </w:r>
          </w:p>
          <w:p w14:paraId="249E4B99" w14:textId="77777777" w:rsidR="007B5B27" w:rsidRPr="007B5B27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Klára Rothe</w:t>
            </w:r>
          </w:p>
          <w:p w14:paraId="13A6B085" w14:textId="53D08E25" w:rsidR="008134BB" w:rsidRDefault="007B5B27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7B5B27">
              <w:rPr>
                <w:rFonts w:asciiTheme="minorHAnsi" w:hAnsiTheme="minorHAnsi"/>
                <w:i/>
                <w:sz w:val="20"/>
                <w:szCs w:val="20"/>
              </w:rPr>
              <w:t xml:space="preserve">Dana </w:t>
            </w:r>
            <w:proofErr w:type="spellStart"/>
            <w:r w:rsidRPr="007B5B27">
              <w:rPr>
                <w:rFonts w:asciiTheme="minorHAnsi" w:hAnsiTheme="minorHAnsi"/>
                <w:i/>
                <w:sz w:val="20"/>
                <w:szCs w:val="20"/>
              </w:rPr>
              <w:t>Škarydová</w:t>
            </w:r>
            <w:proofErr w:type="spellEnd"/>
          </w:p>
          <w:p w14:paraId="5B3EEA65" w14:textId="1C840569" w:rsidR="007278E8" w:rsidRDefault="007278E8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PS pro financování je rovnoměrně s</w:t>
            </w:r>
            <w:r w:rsidR="00B40013">
              <w:rPr>
                <w:rFonts w:asciiTheme="minorHAnsi" w:hAnsiTheme="minorHAnsi"/>
                <w:i/>
                <w:sz w:val="20"/>
                <w:szCs w:val="20"/>
              </w:rPr>
              <w:t xml:space="preserve">ložena ze zástupců obcí v území,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ředitelů šk</w:t>
            </w:r>
            <w:r w:rsidR="00B40013">
              <w:rPr>
                <w:rFonts w:asciiTheme="minorHAnsi" w:hAnsiTheme="minorHAnsi"/>
                <w:i/>
                <w:sz w:val="20"/>
                <w:szCs w:val="20"/>
              </w:rPr>
              <w:t xml:space="preserve">ol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a odborníků.</w:t>
            </w:r>
          </w:p>
          <w:p w14:paraId="20CDE740" w14:textId="44DB0422" w:rsidR="007278E8" w:rsidRDefault="007278E8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EB7C985" w14:textId="2648C972" w:rsidR="008F2429" w:rsidRDefault="0066029A" w:rsidP="008F242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PS</w:t>
            </w:r>
            <w:r w:rsidR="008F2429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pro podporu moderních didaktických forem vedoucích k rozvoji klíčových kompetencí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 zpracovává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návrhy aktivit spolupráce a aktivit škol v oblas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>ti moderních didaktických forem. Projednává podklady a vyměňuje si zkušenosti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znalosti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o moderních didaktických formách, metodách, pomůckách a postupech, které vedou k rozvoji klíčových kompete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>ncí dětí a žáků. Tato PS se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podílí na aktualizaci dokumentace MAP </w:t>
            </w:r>
            <w:r w:rsidR="008F2429"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spol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 xml:space="preserve">upracuje </w:t>
            </w:r>
            <w:r w:rsidR="00044ACA">
              <w:rPr>
                <w:rFonts w:asciiTheme="minorHAnsi" w:hAnsiTheme="minorHAnsi"/>
                <w:i/>
                <w:sz w:val="20"/>
                <w:szCs w:val="20"/>
              </w:rPr>
              <w:t xml:space="preserve">úzce 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 xml:space="preserve">s PS pro financování. </w:t>
            </w:r>
            <w:r w:rsidR="00DC31FD">
              <w:rPr>
                <w:rFonts w:asciiTheme="minorHAnsi" w:hAnsiTheme="minorHAnsi"/>
                <w:i/>
                <w:sz w:val="20"/>
                <w:szCs w:val="20"/>
              </w:rPr>
              <w:t xml:space="preserve">Zabývá se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identifikací místních </w:t>
            </w:r>
            <w:r w:rsidR="00B8488A">
              <w:rPr>
                <w:rFonts w:asciiTheme="minorHAnsi" w:hAnsiTheme="minorHAnsi"/>
                <w:i/>
                <w:sz w:val="20"/>
                <w:szCs w:val="20"/>
              </w:rPr>
              <w:t>lídrů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 a jejich zapojením do prác</w:t>
            </w:r>
            <w:r w:rsidR="00C6132A">
              <w:rPr>
                <w:rFonts w:asciiTheme="minorHAnsi" w:hAnsiTheme="minorHAnsi"/>
                <w:i/>
                <w:sz w:val="20"/>
                <w:szCs w:val="20"/>
              </w:rPr>
              <w:t xml:space="preserve">e PS a dalších aktivit v území včetně lídrů z jiných platforem a </w:t>
            </w:r>
            <w:r w:rsidR="008F2429" w:rsidRPr="008F2429">
              <w:rPr>
                <w:rFonts w:asciiTheme="minorHAnsi" w:hAnsiTheme="minorHAnsi"/>
                <w:i/>
                <w:sz w:val="20"/>
                <w:szCs w:val="20"/>
              </w:rPr>
              <w:t>regionů</w:t>
            </w:r>
            <w:r w:rsidR="00305C4D">
              <w:rPr>
                <w:rFonts w:asciiTheme="minorHAnsi" w:hAnsiTheme="minorHAnsi"/>
                <w:i/>
                <w:sz w:val="20"/>
                <w:szCs w:val="20"/>
              </w:rPr>
              <w:t>.</w:t>
            </w:r>
          </w:p>
          <w:p w14:paraId="3CCB1882" w14:textId="56780605" w:rsidR="0066029A" w:rsidRDefault="0066029A" w:rsidP="008F2429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558BE301" w14:textId="56DBE3DF" w:rsidR="0066029A" w:rsidRDefault="00685741" w:rsidP="0066029A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PS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pro rovné příležitosti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navrhuje a plánuje aktivity zaměřené na nastavení rovných příležitostí a snížení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selektivnosti uvnitř škol nebo v území.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A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ktivity musí být zařazeny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e 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>S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trategickém rámci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MAP v rámci aktivit škol nebo aktivit spolupráce a následně v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 Ročních </w:t>
            </w:r>
            <w:r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akčních plánech a musí být v obou dokumentech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označeny poznámkou PŘÍLEŽITOST. </w:t>
            </w:r>
            <w:r w:rsidR="000B2DF0">
              <w:rPr>
                <w:rFonts w:asciiTheme="minorHAnsi" w:hAnsiTheme="minorHAnsi"/>
                <w:i/>
                <w:sz w:val="20"/>
                <w:szCs w:val="20"/>
              </w:rPr>
              <w:t xml:space="preserve">Obsahem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práce 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PS je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vzájemné vzdělávání, přenos zkušeností a informací a odborně vedená diskuse o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problematice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. PS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posuzuje navržené konkrétní aktivity v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 Ročních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akčních plánech, zda jsou v souladu se zásadou rovného přístupu ke vzdě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lání.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PS také 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vytváří popis stávajícího stavu 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>problematiky v území, popis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>uje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příčin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>y stavu a navrhuje</w:t>
            </w:r>
            <w:r w:rsidR="000B2DF0">
              <w:rPr>
                <w:rFonts w:asciiTheme="minorHAnsi" w:hAnsiTheme="minorHAnsi"/>
                <w:i/>
                <w:sz w:val="20"/>
                <w:szCs w:val="20"/>
              </w:rPr>
              <w:t xml:space="preserve"> aktivity,</w:t>
            </w:r>
            <w:r w:rsidR="00714204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 které pomohou nastavit rovné příležit</w:t>
            </w:r>
            <w:r w:rsidR="007F6DA9">
              <w:rPr>
                <w:rFonts w:asciiTheme="minorHAnsi" w:hAnsiTheme="minorHAnsi"/>
                <w:i/>
                <w:sz w:val="20"/>
                <w:szCs w:val="20"/>
              </w:rPr>
              <w:t xml:space="preserve">osti a eliminovat selektivitu. Podílí se 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na </w:t>
            </w:r>
            <w:r w:rsidR="0066029A" w:rsidRPr="0066029A">
              <w:rPr>
                <w:rFonts w:asciiTheme="minorHAnsi" w:hAnsiTheme="minorHAnsi"/>
                <w:i/>
                <w:sz w:val="20"/>
                <w:szCs w:val="20"/>
              </w:rPr>
              <w:t>řešení přechodů ve vzdělávání (například MŠ/ZŠ</w:t>
            </w:r>
            <w:r w:rsidR="00714204">
              <w:rPr>
                <w:rFonts w:asciiTheme="minorHAnsi" w:hAnsiTheme="minorHAnsi"/>
                <w:i/>
                <w:sz w:val="20"/>
                <w:szCs w:val="20"/>
              </w:rPr>
              <w:t xml:space="preserve"> ad.</w:t>
            </w:r>
            <w:r w:rsidR="0066029A" w:rsidRPr="0066029A">
              <w:rPr>
                <w:rFonts w:asciiTheme="minorHAnsi" w:hAnsiTheme="minorHAnsi"/>
                <w:i/>
                <w:sz w:val="20"/>
                <w:szCs w:val="20"/>
              </w:rPr>
              <w:t xml:space="preserve">).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P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>odílí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se 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 xml:space="preserve">na aktualizaci dokumentace MAP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a </w:t>
            </w:r>
            <w:r w:rsidRPr="008F2429">
              <w:rPr>
                <w:rFonts w:asciiTheme="minorHAnsi" w:hAnsiTheme="minorHAnsi"/>
                <w:i/>
                <w:sz w:val="20"/>
                <w:szCs w:val="20"/>
              </w:rPr>
              <w:t>spol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upracuje </w:t>
            </w:r>
            <w:r w:rsidR="00664830">
              <w:rPr>
                <w:rFonts w:asciiTheme="minorHAnsi" w:hAnsiTheme="minorHAnsi"/>
                <w:i/>
                <w:sz w:val="20"/>
                <w:szCs w:val="20"/>
              </w:rPr>
              <w:t xml:space="preserve">úzce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s PS pro financování.</w:t>
            </w:r>
          </w:p>
          <w:p w14:paraId="0655337B" w14:textId="75FC32E7" w:rsidR="008F2429" w:rsidRDefault="008F2429" w:rsidP="007B5B27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4EA947E" w14:textId="2F3B170A" w:rsidR="003571CC" w:rsidRPr="008134BB" w:rsidRDefault="008134BB" w:rsidP="003571C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PS pro financování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7561EA">
              <w:rPr>
                <w:rFonts w:asciiTheme="minorHAnsi" w:hAnsiTheme="minorHAnsi"/>
                <w:i/>
                <w:sz w:val="20"/>
                <w:szCs w:val="20"/>
              </w:rPr>
              <w:t xml:space="preserve">zpracovává </w:t>
            </w:r>
            <w:r w:rsidR="007561EA" w:rsidRPr="007561EA">
              <w:rPr>
                <w:rFonts w:asciiTheme="minorHAnsi" w:hAnsiTheme="minorHAnsi"/>
                <w:i/>
                <w:sz w:val="20"/>
                <w:szCs w:val="20"/>
              </w:rPr>
              <w:t>návr</w:t>
            </w:r>
            <w:r w:rsidR="00D362C7">
              <w:rPr>
                <w:rFonts w:asciiTheme="minorHAnsi" w:hAnsiTheme="minorHAnsi"/>
                <w:i/>
                <w:sz w:val="20"/>
                <w:szCs w:val="20"/>
              </w:rPr>
              <w:t xml:space="preserve">hy financování aktivit navržených </w:t>
            </w:r>
            <w:r w:rsidR="007561EA" w:rsidRPr="007561EA">
              <w:rPr>
                <w:rFonts w:asciiTheme="minorHAnsi" w:hAnsiTheme="minorHAnsi"/>
                <w:i/>
                <w:sz w:val="20"/>
                <w:szCs w:val="20"/>
              </w:rPr>
              <w:t>ostatními PS.</w:t>
            </w:r>
            <w:r w:rsidR="007561EA">
              <w:rPr>
                <w:rFonts w:asciiTheme="minorHAnsi" w:hAnsiTheme="minorHAnsi"/>
                <w:i/>
                <w:sz w:val="20"/>
                <w:szCs w:val="20"/>
              </w:rPr>
              <w:t xml:space="preserve"> P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řipravuje </w:t>
            </w:r>
            <w:r w:rsidR="007278E8">
              <w:rPr>
                <w:rFonts w:asciiTheme="minorHAnsi" w:hAnsiTheme="minorHAnsi"/>
                <w:i/>
                <w:sz w:val="20"/>
                <w:szCs w:val="20"/>
              </w:rPr>
              <w:t>podklady pro rozhodování Řídicího výboru</w:t>
            </w:r>
            <w:r w:rsidR="00B4702C">
              <w:rPr>
                <w:rFonts w:asciiTheme="minorHAnsi" w:hAnsiTheme="minorHAnsi"/>
                <w:i/>
                <w:sz w:val="20"/>
                <w:szCs w:val="20"/>
              </w:rPr>
              <w:t xml:space="preserve"> MAP.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Výstupy z jednání předkládá PS formou dopor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>učení ŘV MAP. Tato PS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také projednává a připomínkuje všechny materiály relevantní pro </w:t>
            </w:r>
            <w:r w:rsidR="001261EB">
              <w:rPr>
                <w:rFonts w:asciiTheme="minorHAnsi" w:hAnsiTheme="minorHAnsi"/>
                <w:i/>
                <w:sz w:val="20"/>
                <w:szCs w:val="20"/>
              </w:rPr>
              <w:t>místní akční plánování.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 Navrhuje,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jakým způsobem bude financována reali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zace aktivit zapracovaných do Strategického rámce MAP a Ročních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>akčních plánů. Jedná se o doporučení jednotlivých finančních zdrojů (EU fondy, stát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ní rozpočet, rozpočet kraje, obcí,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škol, jiné zdroje apod.). PS </w:t>
            </w:r>
            <w:r w:rsidR="003571CC">
              <w:rPr>
                <w:rFonts w:asciiTheme="minorHAnsi" w:hAnsiTheme="minorHAnsi"/>
                <w:i/>
                <w:sz w:val="20"/>
                <w:szCs w:val="20"/>
              </w:rPr>
              <w:t xml:space="preserve">zprostředkovává </w:t>
            </w:r>
            <w:r w:rsidR="00224821">
              <w:rPr>
                <w:rFonts w:asciiTheme="minorHAnsi" w:hAnsiTheme="minorHAnsi"/>
                <w:i/>
                <w:sz w:val="20"/>
                <w:szCs w:val="20"/>
              </w:rPr>
              <w:t xml:space="preserve">informace o plánovaných nebo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vyhlášených 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>dotačních výzvách v oblasti vzdělávání a pomáhá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 hledat </w:t>
            </w:r>
            <w:r w:rsidRPr="008134BB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>finanční prostředky na investiční priorit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 xml:space="preserve">y. 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>Cíl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>em činnosti této PS jsou z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pracované návrhy na způsob financování </w:t>
            </w:r>
            <w:r w:rsidR="00582A91">
              <w:rPr>
                <w:rFonts w:asciiTheme="minorHAnsi" w:hAnsiTheme="minorHAnsi"/>
                <w:i/>
                <w:sz w:val="20"/>
                <w:szCs w:val="20"/>
              </w:rPr>
              <w:t xml:space="preserve">aktivit zapracovaných do Strategického rámce MAP a Ročních </w:t>
            </w:r>
            <w:r w:rsidR="003571CC" w:rsidRPr="008134BB">
              <w:rPr>
                <w:rFonts w:asciiTheme="minorHAnsi" w:hAnsiTheme="minorHAnsi"/>
                <w:i/>
                <w:sz w:val="20"/>
                <w:szCs w:val="20"/>
              </w:rPr>
              <w:t xml:space="preserve">akčních plánů. </w:t>
            </w:r>
          </w:p>
          <w:p w14:paraId="5CD72671" w14:textId="764F7EA3" w:rsidR="003571CC" w:rsidRDefault="003571CC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  <w:highlight w:val="yellow"/>
              </w:rPr>
            </w:pPr>
          </w:p>
          <w:p w14:paraId="54065FED" w14:textId="75A8C715" w:rsidR="003F3D71" w:rsidRPr="008C0FCA" w:rsidRDefault="003F3D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Všechny pracovní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skupiny se budou setkávat 4x bě</w:t>
            </w:r>
            <w:r w:rsidR="0088747B" w:rsidRPr="008C0FCA">
              <w:rPr>
                <w:rFonts w:asciiTheme="minorHAnsi" w:hAnsiTheme="minorHAnsi"/>
                <w:i/>
                <w:sz w:val="20"/>
                <w:szCs w:val="20"/>
              </w:rPr>
              <w:t>hem 12 po sobě jdoucích měsíců, tj. dále v červnu, září a listopadu.</w:t>
            </w:r>
          </w:p>
          <w:p w14:paraId="3B128210" w14:textId="77777777" w:rsidR="003F3D71" w:rsidRPr="008C0FCA" w:rsidRDefault="003F3D71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6C32DFEC" w14:textId="55DFD9F8" w:rsidR="00F2346F" w:rsidRDefault="00F2346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Dále byli přítomní členové informováni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o 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>možnost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i</w:t>
            </w:r>
            <w:r w:rsidR="00E52EA1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aktualizace</w:t>
            </w:r>
            <w:r w:rsidR="00E66882" w:rsidRPr="008C0FCA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Pr="008C0FCA">
              <w:rPr>
                <w:rFonts w:asciiTheme="minorHAnsi" w:hAnsiTheme="minorHAnsi"/>
                <w:i/>
                <w:sz w:val="20"/>
                <w:szCs w:val="20"/>
              </w:rPr>
              <w:t>Strategického rámce MAP, která bude možná za půl roku. Poslední aktualizace řádným schválením Řídicím výborem proběhla dne 19. 3. 2024. Došlo k zápisu jednoho projektového záměru.</w:t>
            </w:r>
          </w:p>
          <w:p w14:paraId="0D21C924" w14:textId="77777777" w:rsidR="00F2346F" w:rsidRDefault="00F2346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7A1EF71" w14:textId="0D143993" w:rsidR="00780FD8" w:rsidRDefault="00145CE0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Následně byla projednána eventuální aktualizace 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>Roční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>ho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akčního plánu na roky </w:t>
            </w:r>
            <w:r w:rsidR="00E66882">
              <w:rPr>
                <w:rFonts w:asciiTheme="minorHAnsi" w:hAnsiTheme="minorHAnsi"/>
                <w:i/>
                <w:sz w:val="20"/>
                <w:szCs w:val="20"/>
              </w:rPr>
              <w:t>2024</w:t>
            </w:r>
            <w:r w:rsidR="00E52EA1">
              <w:rPr>
                <w:rFonts w:asciiTheme="minorHAnsi" w:hAnsiTheme="minorHAnsi"/>
                <w:i/>
                <w:sz w:val="20"/>
                <w:szCs w:val="20"/>
              </w:rPr>
              <w:t xml:space="preserve"> a 2025</w:t>
            </w:r>
            <w:r w:rsidR="00E66882">
              <w:rPr>
                <w:rFonts w:asciiTheme="minorHAnsi" w:hAnsiTheme="minorHAnsi"/>
                <w:i/>
                <w:sz w:val="20"/>
                <w:szCs w:val="20"/>
              </w:rPr>
              <w:t xml:space="preserve">, konkrétně tyto </w:t>
            </w:r>
            <w:r w:rsidR="00780FD8">
              <w:rPr>
                <w:rFonts w:asciiTheme="minorHAnsi" w:hAnsiTheme="minorHAnsi"/>
                <w:i/>
                <w:sz w:val="20"/>
                <w:szCs w:val="20"/>
              </w:rPr>
              <w:t>implementační aktivity:</w:t>
            </w:r>
          </w:p>
          <w:p w14:paraId="2ED0B2FF" w14:textId="5546FFCA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A. Implementační aktivity pro děti a žáky:  </w:t>
            </w:r>
          </w:p>
          <w:p w14:paraId="176FA00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Malá technická univerzita</w:t>
            </w:r>
          </w:p>
          <w:p w14:paraId="305AF9A5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Matematika hrou</w:t>
            </w:r>
          </w:p>
          <w:p w14:paraId="2D280543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Dobrodružství s roboty</w:t>
            </w:r>
          </w:p>
          <w:p w14:paraId="00A6EE21" w14:textId="5E13B5F0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Projektové dny rozvíjející kritické myšlení a mediální gramotnost žáků</w:t>
            </w:r>
          </w:p>
          <w:p w14:paraId="1F0A2761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Vzdělávací akce ve spolupráci s knihovnou </w:t>
            </w:r>
          </w:p>
          <w:p w14:paraId="0CB4579F" w14:textId="77777777" w:rsidR="005A4A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Vzdělávací akce ve spolupráci s organizacemi zájmového a neformálního vzdělávání, založené na propojení </w:t>
            </w:r>
          </w:p>
          <w:p w14:paraId="7C2F7B56" w14:textId="77777777" w:rsidR="005A4A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EB127C"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formálního a neformálního vzdělávání (jarmarky s rodiči dětí a žáků, aktivity zaměřené na rozvoj podnikavosti a </w:t>
            </w:r>
          </w:p>
          <w:p w14:paraId="63958157" w14:textId="4E8B3528" w:rsidR="00EB127C" w:rsidRPr="00EB12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EB127C" w:rsidRPr="00EB127C">
              <w:rPr>
                <w:rFonts w:asciiTheme="minorHAnsi" w:hAnsiTheme="minorHAnsi"/>
                <w:i/>
                <w:sz w:val="20"/>
                <w:szCs w:val="20"/>
              </w:rPr>
              <w:t>iniciativy ad.)</w:t>
            </w:r>
          </w:p>
          <w:p w14:paraId="798FC86C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Vzdělávací pohybové aktivity</w:t>
            </w:r>
          </w:p>
          <w:p w14:paraId="1C08C94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 xml:space="preserve">Soutěž dětí z MŠ </w:t>
            </w:r>
          </w:p>
          <w:p w14:paraId="181E6DF4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Polytechnická soutěž žáků ZŠ</w:t>
            </w:r>
          </w:p>
          <w:p w14:paraId="626CF637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Besedy s osobnostmi</w:t>
            </w:r>
          </w:p>
          <w:p w14:paraId="092E8E40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Žákovské parlamenty</w:t>
            </w:r>
          </w:p>
          <w:p w14:paraId="5A13E0CD" w14:textId="7777777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Aktivity primární prevence</w:t>
            </w:r>
          </w:p>
          <w:p w14:paraId="47A3F11D" w14:textId="35FB0575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B. Implementační aktivity pro vedení škol, pedagogy a pracovníky ve vzdělávání:  </w:t>
            </w:r>
          </w:p>
          <w:p w14:paraId="2A5537EB" w14:textId="77777777" w:rsidR="005A4A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Přednášky, semináře, konference, workshopy a besedy zaměřené na aktuální témata</w:t>
            </w:r>
            <w:r w:rsidR="005A4A7C">
              <w:rPr>
                <w:rFonts w:asciiTheme="minorHAnsi" w:hAnsiTheme="minorHAnsi"/>
                <w:i/>
                <w:sz w:val="20"/>
                <w:szCs w:val="20"/>
              </w:rPr>
              <w:t xml:space="preserve"> s důrazem na neformální </w:t>
            </w:r>
          </w:p>
          <w:p w14:paraId="7765BACD" w14:textId="30DA38CF" w:rsidR="00EB127C" w:rsidRPr="00EB127C" w:rsidRDefault="005A4A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              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setkávání v příjemné atmosféře</w:t>
            </w:r>
            <w:r w:rsidR="00FF4868">
              <w:rPr>
                <w:rFonts w:asciiTheme="minorHAnsi" w:hAnsiTheme="minorHAnsi"/>
                <w:i/>
                <w:sz w:val="20"/>
                <w:szCs w:val="20"/>
              </w:rPr>
              <w:t>, která cílová skupina poptává</w:t>
            </w:r>
          </w:p>
          <w:p w14:paraId="14BC3F70" w14:textId="6563CC07" w:rsidR="00EB127C" w:rsidRPr="00EB127C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C. Implementační aktivity pro rodiče a veřejnost:  </w:t>
            </w:r>
          </w:p>
          <w:p w14:paraId="2C197D90" w14:textId="14DA73FF" w:rsidR="00EB127C" w:rsidRPr="004D31DD" w:rsidRDefault="00EB127C" w:rsidP="00EB127C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>o</w:t>
            </w:r>
            <w:r w:rsidRPr="00EB127C">
              <w:rPr>
                <w:rFonts w:asciiTheme="minorHAnsi" w:hAnsiTheme="minorHAnsi"/>
                <w:i/>
                <w:sz w:val="20"/>
                <w:szCs w:val="20"/>
              </w:rPr>
              <w:tab/>
              <w:t>Inspirativní kavárny se zajímavými osobnostmi pro rodiče dětí, žáků a veřejnost</w:t>
            </w:r>
          </w:p>
          <w:p w14:paraId="3BFE5C64" w14:textId="7877A99F" w:rsid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4A3DEE91" w14:textId="587DAF38" w:rsidR="00B827EE" w:rsidRDefault="00F61534" w:rsidP="008526E1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  <w:highlight w:val="yellow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>Členové P</w:t>
            </w:r>
            <w:r w:rsidR="005179B2">
              <w:rPr>
                <w:rFonts w:asciiTheme="minorHAnsi" w:hAnsiTheme="minorHAnsi"/>
                <w:i/>
                <w:sz w:val="20"/>
                <w:szCs w:val="20"/>
              </w:rPr>
              <w:t xml:space="preserve">racovní skupiny </w:t>
            </w:r>
            <w:r w:rsidR="00932664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pro podporu moderních didaktických forem vedoucích k rozvoji klíčových kompetencí </w:t>
            </w:r>
            <w:r w:rsidR="005179B2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se shodli, že Roční akční plány není potřeba </w:t>
            </w:r>
            <w:r w:rsidR="006E3BC0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v současné době </w:t>
            </w:r>
            <w:r w:rsidR="005179B2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aktualizovat. </w:t>
            </w:r>
            <w:r w:rsidR="00932664">
              <w:rPr>
                <w:rFonts w:asciiTheme="minorHAnsi" w:hAnsiTheme="minorHAnsi"/>
                <w:i/>
                <w:sz w:val="20"/>
                <w:szCs w:val="20"/>
              </w:rPr>
              <w:t xml:space="preserve">Do implementačních aktivit </w:t>
            </w:r>
            <w:r w:rsidR="00932664" w:rsidRPr="00EB127C">
              <w:rPr>
                <w:rFonts w:asciiTheme="minorHAnsi" w:hAnsiTheme="minorHAnsi"/>
                <w:i/>
                <w:sz w:val="20"/>
                <w:szCs w:val="20"/>
              </w:rPr>
              <w:t>Malá technická univerzita</w:t>
            </w:r>
            <w:r w:rsidR="00932664">
              <w:rPr>
                <w:rFonts w:asciiTheme="minorHAnsi" w:hAnsiTheme="minorHAnsi"/>
                <w:i/>
                <w:sz w:val="20"/>
                <w:szCs w:val="20"/>
              </w:rPr>
              <w:t>,</w:t>
            </w:r>
            <w:r w:rsidR="00932664" w:rsidRPr="00EB127C">
              <w:rPr>
                <w:rFonts w:asciiTheme="minorHAnsi" w:hAnsiTheme="minorHAnsi"/>
                <w:i/>
                <w:sz w:val="20"/>
                <w:szCs w:val="20"/>
              </w:rPr>
              <w:t xml:space="preserve"> Matematika hrou</w:t>
            </w:r>
            <w:r w:rsidR="00932664">
              <w:rPr>
                <w:rFonts w:asciiTheme="minorHAnsi" w:hAnsiTheme="minorHAnsi"/>
                <w:i/>
                <w:sz w:val="20"/>
                <w:szCs w:val="20"/>
              </w:rPr>
              <w:t xml:space="preserve"> a </w:t>
            </w:r>
            <w:r w:rsidR="00932664" w:rsidRPr="00EB127C">
              <w:rPr>
                <w:rFonts w:asciiTheme="minorHAnsi" w:hAnsiTheme="minorHAnsi"/>
                <w:i/>
                <w:sz w:val="20"/>
                <w:szCs w:val="20"/>
              </w:rPr>
              <w:t>Dobrodružství s</w:t>
            </w:r>
            <w:r w:rsidR="00E65764">
              <w:rPr>
                <w:rFonts w:asciiTheme="minorHAnsi" w:hAnsiTheme="minorHAnsi"/>
                <w:i/>
                <w:sz w:val="20"/>
                <w:szCs w:val="20"/>
              </w:rPr>
              <w:t> </w:t>
            </w:r>
            <w:r w:rsidR="00932664" w:rsidRPr="00EB127C">
              <w:rPr>
                <w:rFonts w:asciiTheme="minorHAnsi" w:hAnsiTheme="minorHAnsi"/>
                <w:i/>
                <w:sz w:val="20"/>
                <w:szCs w:val="20"/>
              </w:rPr>
              <w:t>roboty</w:t>
            </w:r>
            <w:r w:rsidR="00E65764">
              <w:rPr>
                <w:rFonts w:asciiTheme="minorHAnsi" w:hAnsiTheme="minorHAnsi"/>
                <w:i/>
                <w:sz w:val="20"/>
                <w:szCs w:val="20"/>
              </w:rPr>
              <w:t xml:space="preserve"> bylo</w:t>
            </w:r>
            <w:r w:rsidR="00932664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 členy pracovní </w:t>
            </w:r>
            <w:r w:rsidR="00E65764">
              <w:rPr>
                <w:rFonts w:asciiTheme="minorHAnsi" w:hAnsiTheme="minorHAnsi"/>
                <w:i/>
                <w:sz w:val="20"/>
                <w:szCs w:val="20"/>
              </w:rPr>
              <w:t>skupiny navrženo zapojit</w:t>
            </w:r>
            <w:r w:rsidR="00932664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 pracov</w:t>
            </w:r>
            <w:r w:rsidR="00E65764">
              <w:rPr>
                <w:rFonts w:asciiTheme="minorHAnsi" w:hAnsiTheme="minorHAnsi"/>
                <w:i/>
                <w:sz w:val="20"/>
                <w:szCs w:val="20"/>
              </w:rPr>
              <w:t>níky</w:t>
            </w:r>
            <w:r w:rsidR="00932664" w:rsidRPr="00932664">
              <w:rPr>
                <w:rFonts w:asciiTheme="minorHAnsi" w:hAnsiTheme="minorHAnsi"/>
                <w:i/>
                <w:sz w:val="20"/>
                <w:szCs w:val="20"/>
              </w:rPr>
              <w:t xml:space="preserve"> Přírodovědecké fakulty Univerzity J. E. Purkyně v Ústí nad Labem. </w:t>
            </w:r>
          </w:p>
          <w:p w14:paraId="1B041B64" w14:textId="66EEB7A9" w:rsidR="006C6F38" w:rsidRPr="00DF2363" w:rsidRDefault="006C6F38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77F5F06A" w14:textId="375392AB" w:rsidR="00085CBB" w:rsidRPr="00DF2363" w:rsidRDefault="009626C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Projekt MAP spolupracuje se systémovým projektem Podpora </w:t>
            </w:r>
            <w:proofErr w:type="spellStart"/>
            <w:r w:rsidRPr="002D6D8B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="00434618">
              <w:rPr>
                <w:rFonts w:asciiTheme="minorHAnsi" w:hAnsiTheme="minorHAnsi"/>
                <w:i/>
                <w:sz w:val="20"/>
                <w:szCs w:val="20"/>
              </w:rPr>
              <w:t xml:space="preserve"> práce škol realizovaném N</w:t>
            </w:r>
            <w:r w:rsidR="000633D8">
              <w:rPr>
                <w:rFonts w:asciiTheme="minorHAnsi" w:hAnsiTheme="minorHAnsi"/>
                <w:i/>
                <w:sz w:val="20"/>
                <w:szCs w:val="20"/>
              </w:rPr>
              <w:t xml:space="preserve">árodním pedagogickým institutem </w:t>
            </w:r>
            <w:r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ČR. Jedna z klíčových aktivit tohoto projektu je zaměřena na vytvoření celorepublikové sítě územních metodických kabinetů, v nichž probíhá vzájemná výměna zkušeností a sdílení příkladů dobré praxe pedagogů napříč školami v daném území. </w:t>
            </w:r>
            <w:r w:rsidR="002125D8" w:rsidRPr="002D6D8B">
              <w:rPr>
                <w:rFonts w:asciiTheme="minorHAnsi" w:hAnsiTheme="minorHAnsi"/>
                <w:i/>
                <w:sz w:val="20"/>
                <w:szCs w:val="20"/>
              </w:rPr>
              <w:t xml:space="preserve">Přítomným byla představena možnost zapojení </w:t>
            </w:r>
            <w:r w:rsidR="002125D8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do metodických kabinetů. </w:t>
            </w:r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Je žádoucí, aby projekty </w:t>
            </w:r>
            <w:proofErr w:type="spellStart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Podpora </w:t>
            </w:r>
            <w:proofErr w:type="spellStart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práce škol a MAP v území efektivně spolupracovaly, koordinovaly svoje akce pro pedagogy, a to zejména tak, že </w:t>
            </w:r>
            <w:proofErr w:type="spellStart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>IPs</w:t>
            </w:r>
            <w:proofErr w:type="spellEnd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zajistí teoretickou část (semináře apod.)</w:t>
            </w:r>
            <w:r w:rsidR="00D719B0">
              <w:rPr>
                <w:rFonts w:asciiTheme="minorHAnsi" w:hAnsiTheme="minorHAnsi"/>
                <w:i/>
                <w:sz w:val="20"/>
                <w:szCs w:val="20"/>
              </w:rPr>
              <w:t xml:space="preserve"> a projekt </w:t>
            </w:r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MAP praktickou část osvojování inovativních metod ve vzdělávání a šíření nových materiálů zaměřených na podporu </w:t>
            </w:r>
            <w:proofErr w:type="spellStart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>kurikulární</w:t>
            </w:r>
            <w:proofErr w:type="spellEnd"/>
            <w:r w:rsidR="00085CBB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práce škol.</w:t>
            </w:r>
            <w:r w:rsidR="0044383D" w:rsidRPr="00DF2363">
              <w:rPr>
                <w:rFonts w:asciiTheme="minorHAnsi" w:hAnsiTheme="minorHAnsi"/>
                <w:i/>
                <w:sz w:val="20"/>
                <w:szCs w:val="20"/>
              </w:rPr>
              <w:t xml:space="preserve"> Zapojení do metodických kabinetů je tedy ze strany projektu MAP vítáno.</w:t>
            </w:r>
          </w:p>
          <w:p w14:paraId="6035D684" w14:textId="6290B1A1" w:rsidR="009626CF" w:rsidRDefault="009626CF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003BD5A7" w14:textId="069CB697" w:rsidR="00B16E04" w:rsidRDefault="00B16E0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Úkolem členů PS </w:t>
            </w:r>
            <w:r w:rsidR="00D70C7E">
              <w:rPr>
                <w:rFonts w:asciiTheme="minorHAnsi" w:hAnsiTheme="minorHAnsi"/>
                <w:i/>
                <w:sz w:val="20"/>
                <w:szCs w:val="20"/>
              </w:rPr>
              <w:t>je sdělit</w:t>
            </w:r>
            <w:r w:rsidRPr="00B16E04">
              <w:rPr>
                <w:rFonts w:asciiTheme="minorHAnsi" w:hAnsiTheme="minorHAnsi"/>
                <w:i/>
                <w:sz w:val="20"/>
                <w:szCs w:val="20"/>
              </w:rPr>
              <w:t xml:space="preserve"> návrhy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 xml:space="preserve"> na využití</w:t>
            </w:r>
            <w:r w:rsidRPr="00B16E04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/>
                <w:i/>
                <w:sz w:val="20"/>
                <w:szCs w:val="20"/>
              </w:rPr>
              <w:t>konkrétních vzdělávacích zdrojů</w:t>
            </w:r>
            <w:r w:rsidRPr="00B16E04">
              <w:rPr>
                <w:rFonts w:asciiTheme="minorHAnsi" w:hAnsiTheme="minorHAnsi"/>
                <w:i/>
                <w:sz w:val="20"/>
                <w:szCs w:val="20"/>
              </w:rPr>
              <w:t xml:space="preserve"> v Databázi OP VVV/OP JAK</w:t>
            </w:r>
            <w:r w:rsidR="00847651">
              <w:rPr>
                <w:rFonts w:asciiTheme="minorHAnsi" w:hAnsiTheme="minorHAnsi"/>
                <w:i/>
                <w:sz w:val="20"/>
                <w:szCs w:val="20"/>
              </w:rPr>
              <w:t xml:space="preserve"> v rámci realizace implementačních aktivit. </w:t>
            </w:r>
          </w:p>
          <w:p w14:paraId="2348705F" w14:textId="77777777" w:rsidR="00B16E04" w:rsidRPr="004D31DD" w:rsidRDefault="00B16E04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A829380" w14:textId="7D046971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lastRenderedPageBreak/>
              <w:t xml:space="preserve">Příští setkání </w:t>
            </w:r>
            <w:r w:rsidRPr="00A75296">
              <w:rPr>
                <w:rFonts w:asciiTheme="minorHAnsi" w:hAnsiTheme="minorHAnsi"/>
                <w:i/>
                <w:sz w:val="20"/>
                <w:szCs w:val="20"/>
              </w:rPr>
              <w:t>pracovních skupin</w:t>
            </w:r>
            <w:r w:rsidR="002E4E3E" w:rsidRPr="00A75296">
              <w:rPr>
                <w:rFonts w:asciiTheme="minorHAnsi" w:hAnsiTheme="minorHAnsi"/>
                <w:i/>
                <w:sz w:val="20"/>
                <w:szCs w:val="20"/>
              </w:rPr>
              <w:t xml:space="preserve"> bude </w:t>
            </w:r>
            <w:r w:rsidR="00FF4868" w:rsidRPr="00A75296">
              <w:rPr>
                <w:rFonts w:asciiTheme="minorHAnsi" w:hAnsiTheme="minorHAnsi"/>
                <w:i/>
                <w:sz w:val="20"/>
                <w:szCs w:val="20"/>
              </w:rPr>
              <w:t>uspořádáno</w:t>
            </w:r>
            <w:r w:rsidR="00A75296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  <w:r w:rsidR="00FF4868" w:rsidRPr="00A75296">
              <w:rPr>
                <w:rFonts w:asciiTheme="minorHAnsi" w:hAnsiTheme="minorHAnsi"/>
                <w:i/>
                <w:sz w:val="20"/>
                <w:szCs w:val="20"/>
              </w:rPr>
              <w:t>v </w:t>
            </w:r>
            <w:r w:rsidR="00A75296">
              <w:rPr>
                <w:rFonts w:asciiTheme="minorHAnsi" w:hAnsiTheme="minorHAnsi"/>
                <w:i/>
                <w:sz w:val="20"/>
                <w:szCs w:val="20"/>
              </w:rPr>
              <w:t>červnu</w:t>
            </w:r>
            <w:r w:rsidR="00E74518" w:rsidRPr="00A75296">
              <w:rPr>
                <w:rFonts w:asciiTheme="minorHAnsi" w:hAnsiTheme="minorHAnsi"/>
                <w:i/>
                <w:sz w:val="20"/>
                <w:szCs w:val="20"/>
              </w:rPr>
              <w:t xml:space="preserve"> 2024</w:t>
            </w:r>
            <w:r w:rsidR="00AB05D7">
              <w:rPr>
                <w:rFonts w:asciiTheme="minorHAnsi" w:hAnsiTheme="minorHAnsi"/>
                <w:i/>
                <w:sz w:val="20"/>
                <w:szCs w:val="20"/>
              </w:rPr>
              <w:t xml:space="preserve">. </w:t>
            </w:r>
          </w:p>
          <w:p w14:paraId="3E615BE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810AFC6" w14:textId="263F2C96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>Příloho</w:t>
            </w:r>
            <w:r w:rsidR="00546BD2">
              <w:rPr>
                <w:rFonts w:asciiTheme="minorHAnsi" w:hAnsiTheme="minorHAnsi"/>
                <w:i/>
                <w:sz w:val="20"/>
                <w:szCs w:val="20"/>
              </w:rPr>
              <w:t>u tohoto zápisu je prezenční listina.</w:t>
            </w:r>
            <w:r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</w:t>
            </w:r>
          </w:p>
          <w:p w14:paraId="7334117F" w14:textId="77777777" w:rsidR="004D31DD" w:rsidRPr="004D31DD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2F903BC9" w14:textId="77777777" w:rsidR="004D31DD" w:rsidRPr="00B34E99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B34E99">
              <w:rPr>
                <w:rFonts w:asciiTheme="minorHAnsi" w:hAnsiTheme="minorHAnsi"/>
                <w:i/>
                <w:sz w:val="20"/>
                <w:szCs w:val="20"/>
              </w:rPr>
              <w:t xml:space="preserve">Zpracovala: Barbora Kabíčková </w:t>
            </w:r>
          </w:p>
          <w:p w14:paraId="4B52513B" w14:textId="77777777" w:rsidR="004D31DD" w:rsidRPr="00B34E99" w:rsidRDefault="004D31DD" w:rsidP="004D31DD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  <w:p w14:paraId="3C5BED22" w14:textId="077A8CC1" w:rsidR="00426296" w:rsidRDefault="00FF4868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  <w:r w:rsidRPr="00B34E99">
              <w:rPr>
                <w:rFonts w:asciiTheme="minorHAnsi" w:hAnsiTheme="minorHAnsi"/>
                <w:i/>
                <w:sz w:val="20"/>
                <w:szCs w:val="20"/>
              </w:rPr>
              <w:t xml:space="preserve">Datum: </w:t>
            </w:r>
            <w:r w:rsidR="00B34E99" w:rsidRPr="00B34E99">
              <w:rPr>
                <w:rFonts w:asciiTheme="minorHAnsi" w:hAnsiTheme="minorHAnsi"/>
                <w:i/>
                <w:sz w:val="20"/>
                <w:szCs w:val="20"/>
              </w:rPr>
              <w:t>2</w:t>
            </w:r>
            <w:r w:rsidR="00121305" w:rsidRPr="00B34E99">
              <w:rPr>
                <w:rFonts w:asciiTheme="minorHAnsi" w:hAnsiTheme="minorHAnsi"/>
                <w:i/>
                <w:sz w:val="20"/>
                <w:szCs w:val="20"/>
              </w:rPr>
              <w:t>7. 3</w:t>
            </w:r>
            <w:r w:rsidR="00290797" w:rsidRPr="00B34E99">
              <w:rPr>
                <w:rFonts w:asciiTheme="minorHAnsi" w:hAnsiTheme="minorHAnsi"/>
                <w:i/>
                <w:sz w:val="20"/>
                <w:szCs w:val="20"/>
              </w:rPr>
              <w:t>. 2024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 xml:space="preserve">       </w:t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  <w:r w:rsidR="004D31DD" w:rsidRPr="004D31DD">
              <w:rPr>
                <w:rFonts w:asciiTheme="minorHAnsi" w:hAnsiTheme="minorHAnsi"/>
                <w:i/>
                <w:sz w:val="20"/>
                <w:szCs w:val="20"/>
              </w:rPr>
              <w:tab/>
            </w:r>
          </w:p>
          <w:p w14:paraId="2DA4F2D7" w14:textId="77777777" w:rsidR="00426296" w:rsidRPr="005A5063" w:rsidRDefault="00426296" w:rsidP="004A630B">
            <w:pPr>
              <w:spacing w:line="276" w:lineRule="auto"/>
              <w:rPr>
                <w:rFonts w:asciiTheme="minorHAnsi" w:hAnsiTheme="minorHAnsi"/>
                <w:i/>
                <w:sz w:val="20"/>
                <w:szCs w:val="20"/>
              </w:rPr>
            </w:pPr>
          </w:p>
        </w:tc>
      </w:tr>
    </w:tbl>
    <w:p w14:paraId="24853967" w14:textId="0A0723D0" w:rsidR="00C47EE0" w:rsidRDefault="00C47EE0" w:rsidP="00C47EE0">
      <w:pPr>
        <w:rPr>
          <w:rFonts w:asciiTheme="minorHAnsi" w:hAnsiTheme="minorHAnsi"/>
          <w:i/>
          <w:sz w:val="20"/>
          <w:szCs w:val="20"/>
        </w:rPr>
      </w:pPr>
      <w:r w:rsidRPr="005A5063">
        <w:rPr>
          <w:rFonts w:asciiTheme="minorHAnsi" w:hAnsiTheme="minorHAnsi"/>
          <w:b/>
          <w:sz w:val="20"/>
          <w:szCs w:val="20"/>
        </w:rPr>
        <w:lastRenderedPageBreak/>
        <w:tab/>
      </w:r>
    </w:p>
    <w:tbl>
      <w:tblPr>
        <w:tblStyle w:val="Mkatabulky"/>
        <w:tblW w:w="9922" w:type="dxa"/>
        <w:tblInd w:w="421" w:type="dxa"/>
        <w:tblLook w:val="04A0" w:firstRow="1" w:lastRow="0" w:firstColumn="1" w:lastColumn="0" w:noHBand="0" w:noVBand="1"/>
      </w:tblPr>
      <w:tblGrid>
        <w:gridCol w:w="1984"/>
        <w:gridCol w:w="2936"/>
        <w:gridCol w:w="2685"/>
        <w:gridCol w:w="2317"/>
      </w:tblGrid>
      <w:tr w:rsidR="002D6AB5" w:rsidRPr="005A5063" w14:paraId="68C125A2" w14:textId="77777777" w:rsidTr="00251BE0">
        <w:trPr>
          <w:trHeight w:val="283"/>
        </w:trPr>
        <w:tc>
          <w:tcPr>
            <w:tcW w:w="1984" w:type="dxa"/>
            <w:shd w:val="clear" w:color="auto" w:fill="D9D9D9" w:themeFill="background1" w:themeFillShade="D9"/>
          </w:tcPr>
          <w:p w14:paraId="02446F26" w14:textId="77777777" w:rsidR="002D6AB5" w:rsidRPr="005A5063" w:rsidRDefault="002D6AB5" w:rsidP="00CD2273">
            <w:pPr>
              <w:autoSpaceDE w:val="0"/>
              <w:autoSpaceDN w:val="0"/>
              <w:adjustRightInd w:val="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936" w:type="dxa"/>
            <w:shd w:val="clear" w:color="auto" w:fill="D9D9D9" w:themeFill="background1" w:themeFillShade="D9"/>
          </w:tcPr>
          <w:p w14:paraId="1668C146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Jméno</w:t>
            </w:r>
          </w:p>
        </w:tc>
        <w:tc>
          <w:tcPr>
            <w:tcW w:w="2685" w:type="dxa"/>
            <w:shd w:val="clear" w:color="auto" w:fill="D9D9D9" w:themeFill="background1" w:themeFillShade="D9"/>
          </w:tcPr>
          <w:p w14:paraId="4BCB6450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Podpis</w:t>
            </w:r>
          </w:p>
        </w:tc>
        <w:tc>
          <w:tcPr>
            <w:tcW w:w="2317" w:type="dxa"/>
            <w:shd w:val="clear" w:color="auto" w:fill="D9D9D9" w:themeFill="background1" w:themeFillShade="D9"/>
          </w:tcPr>
          <w:p w14:paraId="54D41F49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Datum</w:t>
            </w:r>
          </w:p>
        </w:tc>
      </w:tr>
      <w:tr w:rsidR="002D6AB5" w:rsidRPr="005A5063" w14:paraId="2FD990DD" w14:textId="77777777" w:rsidTr="00251BE0">
        <w:trPr>
          <w:trHeight w:val="592"/>
        </w:trPr>
        <w:tc>
          <w:tcPr>
            <w:tcW w:w="1984" w:type="dxa"/>
            <w:shd w:val="clear" w:color="auto" w:fill="D9D9D9" w:themeFill="background1" w:themeFillShade="D9"/>
          </w:tcPr>
          <w:p w14:paraId="54CDAA31" w14:textId="77777777" w:rsidR="002D6AB5" w:rsidRPr="005A5063" w:rsidRDefault="002D6AB5" w:rsidP="00CD2273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5A5063">
              <w:rPr>
                <w:rFonts w:asciiTheme="minorHAnsi" w:hAnsiTheme="minorHAnsi"/>
                <w:b/>
                <w:sz w:val="20"/>
                <w:szCs w:val="20"/>
              </w:rPr>
              <w:t>Statutární orgán příjemce</w:t>
            </w:r>
          </w:p>
        </w:tc>
        <w:tc>
          <w:tcPr>
            <w:tcW w:w="2936" w:type="dxa"/>
            <w:vAlign w:val="center"/>
          </w:tcPr>
          <w:p w14:paraId="7106FAAE" w14:textId="325EE189" w:rsidR="002D6AB5" w:rsidRPr="005A5063" w:rsidRDefault="00817C52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817C52">
              <w:rPr>
                <w:rFonts w:asciiTheme="minorHAnsi" w:hAnsiTheme="minorHAnsi"/>
                <w:b/>
                <w:sz w:val="20"/>
                <w:szCs w:val="20"/>
              </w:rPr>
              <w:t>Ing. Ladislava Hamrová</w:t>
            </w:r>
          </w:p>
        </w:tc>
        <w:tc>
          <w:tcPr>
            <w:tcW w:w="2685" w:type="dxa"/>
            <w:vAlign w:val="center"/>
          </w:tcPr>
          <w:p w14:paraId="33CBE018" w14:textId="77777777" w:rsidR="002D6AB5" w:rsidRPr="005A5063" w:rsidRDefault="002D6AB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317" w:type="dxa"/>
            <w:vAlign w:val="center"/>
          </w:tcPr>
          <w:p w14:paraId="2F60CE5D" w14:textId="1CF81567" w:rsidR="002D6AB5" w:rsidRPr="005A5063" w:rsidRDefault="00F81395" w:rsidP="00CD227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27. </w:t>
            </w:r>
            <w:r w:rsidR="00121305" w:rsidRPr="00121305">
              <w:rPr>
                <w:rFonts w:asciiTheme="minorHAnsi" w:hAnsiTheme="minorHAnsi"/>
                <w:b/>
                <w:sz w:val="20"/>
                <w:szCs w:val="20"/>
              </w:rPr>
              <w:t>3</w:t>
            </w:r>
            <w:r w:rsidR="00290797" w:rsidRPr="00121305">
              <w:rPr>
                <w:rFonts w:asciiTheme="minorHAnsi" w:hAnsiTheme="minorHAnsi"/>
                <w:b/>
                <w:sz w:val="20"/>
                <w:szCs w:val="20"/>
              </w:rPr>
              <w:t>. 2024</w:t>
            </w:r>
          </w:p>
        </w:tc>
      </w:tr>
    </w:tbl>
    <w:p w14:paraId="2CC31782" w14:textId="77777777" w:rsidR="00C47EE0" w:rsidRPr="00817C52" w:rsidRDefault="00C47EE0" w:rsidP="002E4E3E">
      <w:pPr>
        <w:rPr>
          <w:rFonts w:asciiTheme="minorHAnsi" w:eastAsia="Times New Roman" w:hAnsiTheme="minorHAnsi" w:cstheme="majorBidi"/>
          <w:b/>
          <w:bCs/>
          <w:color w:val="003399"/>
          <w:sz w:val="20"/>
          <w:szCs w:val="20"/>
        </w:rPr>
      </w:pPr>
      <w:bookmarkStart w:id="1" w:name="_GoBack"/>
      <w:bookmarkEnd w:id="1"/>
    </w:p>
    <w:sectPr w:rsidR="00C47EE0" w:rsidRPr="00817C52" w:rsidSect="00FB5CDC">
      <w:headerReference w:type="default" r:id="rId12"/>
      <w:footerReference w:type="default" r:id="rId13"/>
      <w:pgSz w:w="11906" w:h="16838"/>
      <w:pgMar w:top="1418" w:right="1418" w:bottom="1418" w:left="426" w:header="28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4D33A2" w14:textId="77777777" w:rsidR="00FD7B52" w:rsidRDefault="00FD7B52" w:rsidP="003E5669">
      <w:pPr>
        <w:spacing w:after="0" w:line="240" w:lineRule="auto"/>
      </w:pPr>
      <w:r>
        <w:separator/>
      </w:r>
    </w:p>
  </w:endnote>
  <w:endnote w:type="continuationSeparator" w:id="0">
    <w:p w14:paraId="5A2B8F0F" w14:textId="77777777" w:rsidR="00FD7B52" w:rsidRDefault="00FD7B52" w:rsidP="003E5669">
      <w:pPr>
        <w:spacing w:after="0" w:line="240" w:lineRule="auto"/>
      </w:pPr>
      <w:r>
        <w:continuationSeparator/>
      </w:r>
    </w:p>
  </w:endnote>
  <w:endnote w:type="continuationNotice" w:id="1">
    <w:p w14:paraId="52FC2576" w14:textId="77777777" w:rsidR="00FD7B52" w:rsidRDefault="00FD7B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42FA0E" w14:textId="6720D7C6" w:rsidR="003D04D9" w:rsidRDefault="003E6EA7">
    <w:pPr>
      <w:pStyle w:val="Zpat"/>
      <w:jc w:val="righ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0886EC9A" wp14:editId="147FF551">
          <wp:simplePos x="0" y="0"/>
          <wp:positionH relativeFrom="margin">
            <wp:posOffset>2085612</wp:posOffset>
          </wp:positionH>
          <wp:positionV relativeFrom="margin">
            <wp:posOffset>9239250</wp:posOffset>
          </wp:positionV>
          <wp:extent cx="2524125" cy="364490"/>
          <wp:effectExtent l="0" t="0" r="9525" b="0"/>
          <wp:wrapTight wrapText="bothSides">
            <wp:wrapPolygon edited="0">
              <wp:start x="0" y="0"/>
              <wp:lineTo x="0" y="20321"/>
              <wp:lineTo x="21355" y="20321"/>
              <wp:lineTo x="21518" y="19192"/>
              <wp:lineTo x="21518" y="14676"/>
              <wp:lineTo x="19725" y="0"/>
              <wp:lineTo x="0" y="0"/>
            </wp:wrapPolygon>
          </wp:wrapTight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CED286" w14:textId="69E090D3" w:rsidR="003D04D9" w:rsidRDefault="00DD6E9E" w:rsidP="00F476FD">
    <w:pPr>
      <w:pStyle w:val="Zpat"/>
      <w:jc w:val="center"/>
    </w:pPr>
    <w:r>
      <w:t xml:space="preserve">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D77A56" w14:textId="77777777" w:rsidR="00FD7B52" w:rsidRDefault="00FD7B52" w:rsidP="003E5669">
      <w:pPr>
        <w:spacing w:after="0" w:line="240" w:lineRule="auto"/>
      </w:pPr>
      <w:r>
        <w:separator/>
      </w:r>
    </w:p>
  </w:footnote>
  <w:footnote w:type="continuationSeparator" w:id="0">
    <w:p w14:paraId="1289BE55" w14:textId="77777777" w:rsidR="00FD7B52" w:rsidRDefault="00FD7B52" w:rsidP="003E5669">
      <w:pPr>
        <w:spacing w:after="0" w:line="240" w:lineRule="auto"/>
      </w:pPr>
      <w:r>
        <w:continuationSeparator/>
      </w:r>
    </w:p>
  </w:footnote>
  <w:footnote w:type="continuationNotice" w:id="1">
    <w:p w14:paraId="3E1073F4" w14:textId="77777777" w:rsidR="00FD7B52" w:rsidRDefault="00FD7B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EDBACB" w14:textId="507E7ABE" w:rsidR="003D04D9" w:rsidRDefault="003D04D9" w:rsidP="00FB5CDC">
    <w:pPr>
      <w:pStyle w:val="Zhlav"/>
      <w:ind w:left="-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136CE"/>
    <w:multiLevelType w:val="hybridMultilevel"/>
    <w:tmpl w:val="B6E88EF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A1895"/>
    <w:multiLevelType w:val="hybridMultilevel"/>
    <w:tmpl w:val="AF7005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B0E71"/>
    <w:multiLevelType w:val="multilevel"/>
    <w:tmpl w:val="79A2A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9D7DB2"/>
    <w:multiLevelType w:val="hybridMultilevel"/>
    <w:tmpl w:val="CB82CEFA"/>
    <w:lvl w:ilvl="0" w:tplc="04050001">
      <w:start w:val="1"/>
      <w:numFmt w:val="bullet"/>
      <w:lvlText w:val=""/>
      <w:lvlJc w:val="left"/>
      <w:pPr>
        <w:ind w:left="1050" w:hanging="69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F297D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9B366FB"/>
    <w:multiLevelType w:val="hybridMultilevel"/>
    <w:tmpl w:val="D6FE59E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56E94"/>
    <w:multiLevelType w:val="hybridMultilevel"/>
    <w:tmpl w:val="08A293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C4607"/>
    <w:multiLevelType w:val="hybridMultilevel"/>
    <w:tmpl w:val="3B7671F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5F1F73"/>
    <w:multiLevelType w:val="hybridMultilevel"/>
    <w:tmpl w:val="8D685E9E"/>
    <w:lvl w:ilvl="0" w:tplc="175CA78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9102414"/>
    <w:multiLevelType w:val="hybridMultilevel"/>
    <w:tmpl w:val="932C9454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5AC87B12"/>
    <w:multiLevelType w:val="hybridMultilevel"/>
    <w:tmpl w:val="092E7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F70F9C"/>
    <w:multiLevelType w:val="hybridMultilevel"/>
    <w:tmpl w:val="52AE709C"/>
    <w:lvl w:ilvl="0" w:tplc="75BC077C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/>
        <w:i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74A52342"/>
    <w:multiLevelType w:val="hybridMultilevel"/>
    <w:tmpl w:val="514099A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42509A"/>
    <w:multiLevelType w:val="hybridMultilevel"/>
    <w:tmpl w:val="12D0F1F0"/>
    <w:lvl w:ilvl="0" w:tplc="FB0CACF2">
      <w:start w:val="1"/>
      <w:numFmt w:val="decimal"/>
      <w:lvlText w:val="%1."/>
      <w:lvlJc w:val="left"/>
      <w:pPr>
        <w:ind w:left="786" w:hanging="360"/>
      </w:pPr>
      <w:rPr>
        <w:rFonts w:asciiTheme="minorHAnsi" w:eastAsiaTheme="minorHAnsi" w:hAnsiTheme="minorHAnsi" w:cstheme="minorBidi" w:hint="default"/>
        <w:b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"/>
  </w:num>
  <w:num w:numId="5">
    <w:abstractNumId w:val="10"/>
  </w:num>
  <w:num w:numId="6">
    <w:abstractNumId w:val="0"/>
  </w:num>
  <w:num w:numId="7">
    <w:abstractNumId w:val="7"/>
  </w:num>
  <w:num w:numId="8">
    <w:abstractNumId w:val="12"/>
  </w:num>
  <w:num w:numId="9">
    <w:abstractNumId w:val="5"/>
  </w:num>
  <w:num w:numId="10">
    <w:abstractNumId w:val="8"/>
  </w:num>
  <w:num w:numId="11">
    <w:abstractNumId w:val="11"/>
  </w:num>
  <w:num w:numId="12">
    <w:abstractNumId w:val="4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69"/>
    <w:rsid w:val="000046DD"/>
    <w:rsid w:val="00004819"/>
    <w:rsid w:val="00014060"/>
    <w:rsid w:val="00041C29"/>
    <w:rsid w:val="00044ACA"/>
    <w:rsid w:val="0005081E"/>
    <w:rsid w:val="00060C4D"/>
    <w:rsid w:val="000633D8"/>
    <w:rsid w:val="00064C82"/>
    <w:rsid w:val="00072183"/>
    <w:rsid w:val="00073C7A"/>
    <w:rsid w:val="0007571B"/>
    <w:rsid w:val="00085CBB"/>
    <w:rsid w:val="00091052"/>
    <w:rsid w:val="00093ED9"/>
    <w:rsid w:val="000A57C7"/>
    <w:rsid w:val="000A66E1"/>
    <w:rsid w:val="000A7789"/>
    <w:rsid w:val="000A77DA"/>
    <w:rsid w:val="000B2DF0"/>
    <w:rsid w:val="000B3B4F"/>
    <w:rsid w:val="000B62E9"/>
    <w:rsid w:val="000C30D4"/>
    <w:rsid w:val="000C5BDD"/>
    <w:rsid w:val="000D14D3"/>
    <w:rsid w:val="000D2A19"/>
    <w:rsid w:val="000D4163"/>
    <w:rsid w:val="000D6DCD"/>
    <w:rsid w:val="000E30BE"/>
    <w:rsid w:val="001025CE"/>
    <w:rsid w:val="001028E3"/>
    <w:rsid w:val="00102E83"/>
    <w:rsid w:val="0010460D"/>
    <w:rsid w:val="00121305"/>
    <w:rsid w:val="00125453"/>
    <w:rsid w:val="001261EB"/>
    <w:rsid w:val="00127380"/>
    <w:rsid w:val="00127723"/>
    <w:rsid w:val="00145CE0"/>
    <w:rsid w:val="00165153"/>
    <w:rsid w:val="001738BE"/>
    <w:rsid w:val="00175D59"/>
    <w:rsid w:val="0019787D"/>
    <w:rsid w:val="001A243C"/>
    <w:rsid w:val="001A3DC0"/>
    <w:rsid w:val="001A5E39"/>
    <w:rsid w:val="001B6309"/>
    <w:rsid w:val="001E6C18"/>
    <w:rsid w:val="001F3FDA"/>
    <w:rsid w:val="00203307"/>
    <w:rsid w:val="002125D8"/>
    <w:rsid w:val="0021275A"/>
    <w:rsid w:val="002149CB"/>
    <w:rsid w:val="002166B0"/>
    <w:rsid w:val="00224821"/>
    <w:rsid w:val="002249BF"/>
    <w:rsid w:val="00244217"/>
    <w:rsid w:val="00251BE0"/>
    <w:rsid w:val="00255578"/>
    <w:rsid w:val="00290797"/>
    <w:rsid w:val="0029243F"/>
    <w:rsid w:val="002B678E"/>
    <w:rsid w:val="002B7BF7"/>
    <w:rsid w:val="002C0098"/>
    <w:rsid w:val="002C4CEA"/>
    <w:rsid w:val="002D64DF"/>
    <w:rsid w:val="002D6AB5"/>
    <w:rsid w:val="002D6D8B"/>
    <w:rsid w:val="002E4E3E"/>
    <w:rsid w:val="002F2829"/>
    <w:rsid w:val="002F537A"/>
    <w:rsid w:val="002F5479"/>
    <w:rsid w:val="00302A83"/>
    <w:rsid w:val="00304846"/>
    <w:rsid w:val="00305C4D"/>
    <w:rsid w:val="00316A50"/>
    <w:rsid w:val="00321086"/>
    <w:rsid w:val="00324286"/>
    <w:rsid w:val="003273AD"/>
    <w:rsid w:val="0033322E"/>
    <w:rsid w:val="00333BBA"/>
    <w:rsid w:val="00353AE9"/>
    <w:rsid w:val="003571CC"/>
    <w:rsid w:val="00362676"/>
    <w:rsid w:val="003847A8"/>
    <w:rsid w:val="00384FB5"/>
    <w:rsid w:val="00393118"/>
    <w:rsid w:val="0039452F"/>
    <w:rsid w:val="003B40E8"/>
    <w:rsid w:val="003B4974"/>
    <w:rsid w:val="003B5F00"/>
    <w:rsid w:val="003D04D9"/>
    <w:rsid w:val="003D38B8"/>
    <w:rsid w:val="003D6FB8"/>
    <w:rsid w:val="003E5669"/>
    <w:rsid w:val="003E6CDC"/>
    <w:rsid w:val="003E6EA7"/>
    <w:rsid w:val="003F3D71"/>
    <w:rsid w:val="0041046E"/>
    <w:rsid w:val="00421899"/>
    <w:rsid w:val="00426296"/>
    <w:rsid w:val="00426344"/>
    <w:rsid w:val="00426524"/>
    <w:rsid w:val="00427D71"/>
    <w:rsid w:val="00431345"/>
    <w:rsid w:val="00432CD8"/>
    <w:rsid w:val="00434618"/>
    <w:rsid w:val="00434860"/>
    <w:rsid w:val="004358CF"/>
    <w:rsid w:val="00442367"/>
    <w:rsid w:val="00442CB2"/>
    <w:rsid w:val="0044383D"/>
    <w:rsid w:val="00446D4A"/>
    <w:rsid w:val="00452C70"/>
    <w:rsid w:val="00471837"/>
    <w:rsid w:val="00471F0B"/>
    <w:rsid w:val="00473306"/>
    <w:rsid w:val="00481630"/>
    <w:rsid w:val="004A3285"/>
    <w:rsid w:val="004D101C"/>
    <w:rsid w:val="004D31DD"/>
    <w:rsid w:val="004D63B0"/>
    <w:rsid w:val="004D7A10"/>
    <w:rsid w:val="004E23A4"/>
    <w:rsid w:val="004E4B16"/>
    <w:rsid w:val="004F5936"/>
    <w:rsid w:val="005000B0"/>
    <w:rsid w:val="00506779"/>
    <w:rsid w:val="00511B19"/>
    <w:rsid w:val="005179B2"/>
    <w:rsid w:val="00517EAC"/>
    <w:rsid w:val="005225B8"/>
    <w:rsid w:val="00541C1C"/>
    <w:rsid w:val="00543BA6"/>
    <w:rsid w:val="00546BD2"/>
    <w:rsid w:val="005704CD"/>
    <w:rsid w:val="00582A91"/>
    <w:rsid w:val="00582B2A"/>
    <w:rsid w:val="00587CD8"/>
    <w:rsid w:val="00596483"/>
    <w:rsid w:val="005A2C80"/>
    <w:rsid w:val="005A2FD9"/>
    <w:rsid w:val="005A4A7C"/>
    <w:rsid w:val="005A5063"/>
    <w:rsid w:val="005A6C33"/>
    <w:rsid w:val="005A6F6A"/>
    <w:rsid w:val="005B0BB3"/>
    <w:rsid w:val="005B3106"/>
    <w:rsid w:val="005D457E"/>
    <w:rsid w:val="005D58FF"/>
    <w:rsid w:val="005D7C1B"/>
    <w:rsid w:val="005E2A78"/>
    <w:rsid w:val="005F0DFF"/>
    <w:rsid w:val="005F25CF"/>
    <w:rsid w:val="005F7192"/>
    <w:rsid w:val="00614F52"/>
    <w:rsid w:val="0063251C"/>
    <w:rsid w:val="00644EE4"/>
    <w:rsid w:val="006533EA"/>
    <w:rsid w:val="0066029A"/>
    <w:rsid w:val="00664830"/>
    <w:rsid w:val="00664CB6"/>
    <w:rsid w:val="00683FD5"/>
    <w:rsid w:val="00685741"/>
    <w:rsid w:val="00694AA2"/>
    <w:rsid w:val="006A3F56"/>
    <w:rsid w:val="006A7381"/>
    <w:rsid w:val="006B53E0"/>
    <w:rsid w:val="006B6185"/>
    <w:rsid w:val="006C1D0A"/>
    <w:rsid w:val="006C3B5E"/>
    <w:rsid w:val="006C556D"/>
    <w:rsid w:val="006C6F38"/>
    <w:rsid w:val="006E2E3E"/>
    <w:rsid w:val="006E33E8"/>
    <w:rsid w:val="006E3BC0"/>
    <w:rsid w:val="006E7D49"/>
    <w:rsid w:val="00712F60"/>
    <w:rsid w:val="00714204"/>
    <w:rsid w:val="007278E8"/>
    <w:rsid w:val="007343EE"/>
    <w:rsid w:val="00734550"/>
    <w:rsid w:val="00735AB8"/>
    <w:rsid w:val="0074455E"/>
    <w:rsid w:val="00744666"/>
    <w:rsid w:val="007548B9"/>
    <w:rsid w:val="00754D37"/>
    <w:rsid w:val="007561EA"/>
    <w:rsid w:val="00756909"/>
    <w:rsid w:val="00765FEC"/>
    <w:rsid w:val="0076624E"/>
    <w:rsid w:val="0077679C"/>
    <w:rsid w:val="007809F0"/>
    <w:rsid w:val="00780FD8"/>
    <w:rsid w:val="00782275"/>
    <w:rsid w:val="00790F1F"/>
    <w:rsid w:val="00791B20"/>
    <w:rsid w:val="007961BC"/>
    <w:rsid w:val="007A0FB1"/>
    <w:rsid w:val="007B1EB1"/>
    <w:rsid w:val="007B29D6"/>
    <w:rsid w:val="007B5B27"/>
    <w:rsid w:val="007B604B"/>
    <w:rsid w:val="007C3F05"/>
    <w:rsid w:val="007C5441"/>
    <w:rsid w:val="007D12F7"/>
    <w:rsid w:val="007D3F9D"/>
    <w:rsid w:val="007D4888"/>
    <w:rsid w:val="007F6DA9"/>
    <w:rsid w:val="008078C1"/>
    <w:rsid w:val="008134BB"/>
    <w:rsid w:val="00817C52"/>
    <w:rsid w:val="00823297"/>
    <w:rsid w:val="00837872"/>
    <w:rsid w:val="0084443F"/>
    <w:rsid w:val="00847651"/>
    <w:rsid w:val="008526E1"/>
    <w:rsid w:val="00854FEE"/>
    <w:rsid w:val="00856100"/>
    <w:rsid w:val="008610DF"/>
    <w:rsid w:val="00862ACC"/>
    <w:rsid w:val="008675C3"/>
    <w:rsid w:val="00873A31"/>
    <w:rsid w:val="0088747B"/>
    <w:rsid w:val="008903F8"/>
    <w:rsid w:val="00893350"/>
    <w:rsid w:val="00895EBE"/>
    <w:rsid w:val="008A4354"/>
    <w:rsid w:val="008A7AD1"/>
    <w:rsid w:val="008B5664"/>
    <w:rsid w:val="008C0FCA"/>
    <w:rsid w:val="008C4019"/>
    <w:rsid w:val="008E7BF2"/>
    <w:rsid w:val="008F2429"/>
    <w:rsid w:val="00916424"/>
    <w:rsid w:val="009315A6"/>
    <w:rsid w:val="00932664"/>
    <w:rsid w:val="00935DED"/>
    <w:rsid w:val="00941E96"/>
    <w:rsid w:val="00943B0A"/>
    <w:rsid w:val="00955CBF"/>
    <w:rsid w:val="009626CF"/>
    <w:rsid w:val="0096451D"/>
    <w:rsid w:val="00964884"/>
    <w:rsid w:val="0099022A"/>
    <w:rsid w:val="00995B2D"/>
    <w:rsid w:val="00996F95"/>
    <w:rsid w:val="009A5B75"/>
    <w:rsid w:val="009D4AC0"/>
    <w:rsid w:val="009D5015"/>
    <w:rsid w:val="009D66E9"/>
    <w:rsid w:val="009D6BEF"/>
    <w:rsid w:val="009E3318"/>
    <w:rsid w:val="009E7F69"/>
    <w:rsid w:val="009F1532"/>
    <w:rsid w:val="009F343B"/>
    <w:rsid w:val="009F5E7A"/>
    <w:rsid w:val="00A036CC"/>
    <w:rsid w:val="00A22125"/>
    <w:rsid w:val="00A25C62"/>
    <w:rsid w:val="00A32B38"/>
    <w:rsid w:val="00A33403"/>
    <w:rsid w:val="00A36A64"/>
    <w:rsid w:val="00A66ECE"/>
    <w:rsid w:val="00A75296"/>
    <w:rsid w:val="00A75D44"/>
    <w:rsid w:val="00A85650"/>
    <w:rsid w:val="00A95E67"/>
    <w:rsid w:val="00A970EA"/>
    <w:rsid w:val="00AA5EEC"/>
    <w:rsid w:val="00AB05D7"/>
    <w:rsid w:val="00AB4478"/>
    <w:rsid w:val="00AC6F9A"/>
    <w:rsid w:val="00AE689E"/>
    <w:rsid w:val="00B03B14"/>
    <w:rsid w:val="00B0591C"/>
    <w:rsid w:val="00B117CC"/>
    <w:rsid w:val="00B168CD"/>
    <w:rsid w:val="00B16E04"/>
    <w:rsid w:val="00B3005B"/>
    <w:rsid w:val="00B30596"/>
    <w:rsid w:val="00B34E99"/>
    <w:rsid w:val="00B40013"/>
    <w:rsid w:val="00B4423B"/>
    <w:rsid w:val="00B4702C"/>
    <w:rsid w:val="00B51975"/>
    <w:rsid w:val="00B648FF"/>
    <w:rsid w:val="00B72405"/>
    <w:rsid w:val="00B77F76"/>
    <w:rsid w:val="00B827EE"/>
    <w:rsid w:val="00B8488A"/>
    <w:rsid w:val="00BA5F0B"/>
    <w:rsid w:val="00BB602F"/>
    <w:rsid w:val="00BC4665"/>
    <w:rsid w:val="00BC7BF6"/>
    <w:rsid w:val="00BE07B0"/>
    <w:rsid w:val="00BF5371"/>
    <w:rsid w:val="00C03D71"/>
    <w:rsid w:val="00C25D4F"/>
    <w:rsid w:val="00C37E06"/>
    <w:rsid w:val="00C40EEB"/>
    <w:rsid w:val="00C46816"/>
    <w:rsid w:val="00C46F61"/>
    <w:rsid w:val="00C47EE0"/>
    <w:rsid w:val="00C6132A"/>
    <w:rsid w:val="00C6334D"/>
    <w:rsid w:val="00C728DC"/>
    <w:rsid w:val="00C76CCF"/>
    <w:rsid w:val="00C83E89"/>
    <w:rsid w:val="00C908BD"/>
    <w:rsid w:val="00C90F1F"/>
    <w:rsid w:val="00CB61B0"/>
    <w:rsid w:val="00CC5462"/>
    <w:rsid w:val="00CC64EE"/>
    <w:rsid w:val="00CD5559"/>
    <w:rsid w:val="00CE238B"/>
    <w:rsid w:val="00CE4368"/>
    <w:rsid w:val="00CE6F2E"/>
    <w:rsid w:val="00CF00A2"/>
    <w:rsid w:val="00CF1FA2"/>
    <w:rsid w:val="00D01AAF"/>
    <w:rsid w:val="00D07FFB"/>
    <w:rsid w:val="00D10126"/>
    <w:rsid w:val="00D2628B"/>
    <w:rsid w:val="00D33A00"/>
    <w:rsid w:val="00D34246"/>
    <w:rsid w:val="00D362C7"/>
    <w:rsid w:val="00D4464F"/>
    <w:rsid w:val="00D44CF1"/>
    <w:rsid w:val="00D45F05"/>
    <w:rsid w:val="00D53652"/>
    <w:rsid w:val="00D64FC4"/>
    <w:rsid w:val="00D66B7A"/>
    <w:rsid w:val="00D70C7E"/>
    <w:rsid w:val="00D719B0"/>
    <w:rsid w:val="00D74192"/>
    <w:rsid w:val="00D8008D"/>
    <w:rsid w:val="00D8165C"/>
    <w:rsid w:val="00D909EE"/>
    <w:rsid w:val="00D92C5F"/>
    <w:rsid w:val="00DA4A4A"/>
    <w:rsid w:val="00DB142E"/>
    <w:rsid w:val="00DB2108"/>
    <w:rsid w:val="00DB42D6"/>
    <w:rsid w:val="00DC0AC6"/>
    <w:rsid w:val="00DC31FD"/>
    <w:rsid w:val="00DC4B3E"/>
    <w:rsid w:val="00DC5F6B"/>
    <w:rsid w:val="00DD4EB2"/>
    <w:rsid w:val="00DD5E65"/>
    <w:rsid w:val="00DD6E9E"/>
    <w:rsid w:val="00DD7827"/>
    <w:rsid w:val="00DE30D7"/>
    <w:rsid w:val="00DF164B"/>
    <w:rsid w:val="00DF2363"/>
    <w:rsid w:val="00E016A0"/>
    <w:rsid w:val="00E1698C"/>
    <w:rsid w:val="00E23003"/>
    <w:rsid w:val="00E30D5A"/>
    <w:rsid w:val="00E43157"/>
    <w:rsid w:val="00E46CD2"/>
    <w:rsid w:val="00E47715"/>
    <w:rsid w:val="00E501F2"/>
    <w:rsid w:val="00E52EA1"/>
    <w:rsid w:val="00E535F1"/>
    <w:rsid w:val="00E5559F"/>
    <w:rsid w:val="00E559D1"/>
    <w:rsid w:val="00E567EE"/>
    <w:rsid w:val="00E65764"/>
    <w:rsid w:val="00E66882"/>
    <w:rsid w:val="00E74518"/>
    <w:rsid w:val="00E9097F"/>
    <w:rsid w:val="00E96C89"/>
    <w:rsid w:val="00EA7354"/>
    <w:rsid w:val="00EA7857"/>
    <w:rsid w:val="00EA7FFD"/>
    <w:rsid w:val="00EB127C"/>
    <w:rsid w:val="00EB6C8A"/>
    <w:rsid w:val="00EC6115"/>
    <w:rsid w:val="00EC6F58"/>
    <w:rsid w:val="00ED0DE1"/>
    <w:rsid w:val="00ED47C2"/>
    <w:rsid w:val="00EE2DAE"/>
    <w:rsid w:val="00EE75CB"/>
    <w:rsid w:val="00F0518D"/>
    <w:rsid w:val="00F06DEC"/>
    <w:rsid w:val="00F1766B"/>
    <w:rsid w:val="00F17D4A"/>
    <w:rsid w:val="00F17F9C"/>
    <w:rsid w:val="00F2346F"/>
    <w:rsid w:val="00F237DC"/>
    <w:rsid w:val="00F25DB9"/>
    <w:rsid w:val="00F311ED"/>
    <w:rsid w:val="00F339B3"/>
    <w:rsid w:val="00F41B29"/>
    <w:rsid w:val="00F469A7"/>
    <w:rsid w:val="00F476FD"/>
    <w:rsid w:val="00F61534"/>
    <w:rsid w:val="00F66247"/>
    <w:rsid w:val="00F81395"/>
    <w:rsid w:val="00F83495"/>
    <w:rsid w:val="00F9674C"/>
    <w:rsid w:val="00FA3F34"/>
    <w:rsid w:val="00FA446E"/>
    <w:rsid w:val="00FA565C"/>
    <w:rsid w:val="00FB5CDC"/>
    <w:rsid w:val="00FD1C45"/>
    <w:rsid w:val="00FD7B52"/>
    <w:rsid w:val="00FE1445"/>
    <w:rsid w:val="00FE6606"/>
    <w:rsid w:val="00FE7AAF"/>
    <w:rsid w:val="00FF4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CE2E417"/>
  <w15:docId w15:val="{601B466B-A7A3-4825-9D8D-46045DD3B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D6AB5"/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rsid w:val="00E535F1"/>
    <w:pPr>
      <w:keepNext/>
      <w:keepLines/>
      <w:spacing w:after="200" w:line="276" w:lineRule="auto"/>
      <w:outlineLvl w:val="0"/>
    </w:pPr>
    <w:rPr>
      <w:rFonts w:eastAsiaTheme="majorEastAsia" w:cstheme="majorBidi"/>
      <w:b/>
      <w:bCs/>
      <w:color w:val="003399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E535F1"/>
    <w:pPr>
      <w:keepNext/>
      <w:keepLines/>
      <w:spacing w:after="200"/>
      <w:outlineLvl w:val="1"/>
    </w:pPr>
    <w:rPr>
      <w:rFonts w:eastAsiaTheme="majorEastAsia" w:cstheme="majorBidi"/>
      <w:b/>
      <w:color w:val="7EA2D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908BD"/>
    <w:pPr>
      <w:keepNext/>
      <w:keepLines/>
      <w:spacing w:before="200" w:after="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C25D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E5669"/>
  </w:style>
  <w:style w:type="paragraph" w:styleId="Zpat">
    <w:name w:val="footer"/>
    <w:basedOn w:val="Normln"/>
    <w:link w:val="ZpatChar"/>
    <w:uiPriority w:val="99"/>
    <w:unhideWhenUsed/>
    <w:rsid w:val="003E56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E5669"/>
  </w:style>
  <w:style w:type="character" w:customStyle="1" w:styleId="Nadpis1Char">
    <w:name w:val="Nadpis 1 Char"/>
    <w:basedOn w:val="Standardnpsmoodstavce"/>
    <w:link w:val="Nadpis1"/>
    <w:uiPriority w:val="9"/>
    <w:rsid w:val="00E535F1"/>
    <w:rPr>
      <w:rFonts w:ascii="Arial" w:eastAsiaTheme="majorEastAsia" w:hAnsi="Arial" w:cstheme="majorBidi"/>
      <w:b/>
      <w:bCs/>
      <w:color w:val="003399"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908BD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lnweb">
    <w:name w:val="Normal (Web)"/>
    <w:basedOn w:val="Normln"/>
    <w:uiPriority w:val="99"/>
    <w:unhideWhenUsed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C908BD"/>
    <w:rPr>
      <w:b/>
      <w:bCs/>
    </w:rPr>
  </w:style>
  <w:style w:type="paragraph" w:customStyle="1" w:styleId="default">
    <w:name w:val="default"/>
    <w:basedOn w:val="Normln"/>
    <w:rsid w:val="00C908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908BD"/>
    <w:rPr>
      <w:color w:val="0000FF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0B62E9"/>
    <w:rPr>
      <w:color w:val="954F72" w:themeColor="followed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B6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B62E9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C46F61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46F61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46F61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46F6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46F61"/>
    <w:rPr>
      <w:b/>
      <w:bCs/>
      <w:sz w:val="20"/>
      <w:szCs w:val="20"/>
    </w:rPr>
  </w:style>
  <w:style w:type="paragraph" w:styleId="Odstavecseseznamem">
    <w:name w:val="List Paragraph"/>
    <w:basedOn w:val="Normln"/>
    <w:uiPriority w:val="34"/>
    <w:qFormat/>
    <w:rsid w:val="00735AB8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E535F1"/>
    <w:rPr>
      <w:rFonts w:ascii="Arial" w:eastAsiaTheme="majorEastAsia" w:hAnsi="Arial" w:cstheme="majorBidi"/>
      <w:b/>
      <w:color w:val="7EA2D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F311ED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F311ED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311E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F311ED"/>
    <w:rPr>
      <w:rFonts w:ascii="Arial" w:eastAsiaTheme="minorEastAsia" w:hAnsi="Arial"/>
      <w:color w:val="5A5A5A" w:themeColor="text1" w:themeTint="A5"/>
      <w:spacing w:val="15"/>
    </w:rPr>
  </w:style>
  <w:style w:type="paragraph" w:styleId="Bezmezer">
    <w:name w:val="No Spacing"/>
    <w:uiPriority w:val="1"/>
    <w:qFormat/>
    <w:rsid w:val="00F311ED"/>
    <w:pPr>
      <w:spacing w:after="0" w:line="240" w:lineRule="auto"/>
    </w:pPr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FA3F3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FA3F34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FA3F34"/>
    <w:rPr>
      <w:vertAlign w:val="superscript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C25D4F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Zstupntext">
    <w:name w:val="Placeholder Text"/>
    <w:basedOn w:val="Standardnpsmoodstavce"/>
    <w:uiPriority w:val="99"/>
    <w:semiHidden/>
    <w:rsid w:val="00F0518D"/>
    <w:rPr>
      <w:color w:val="808080"/>
    </w:rPr>
  </w:style>
  <w:style w:type="paragraph" w:styleId="Obsah2">
    <w:name w:val="toc 2"/>
    <w:basedOn w:val="Normln"/>
    <w:next w:val="Normln"/>
    <w:autoRedefine/>
    <w:uiPriority w:val="39"/>
    <w:unhideWhenUsed/>
    <w:rsid w:val="00F0518D"/>
    <w:pPr>
      <w:spacing w:after="100"/>
      <w:ind w:left="220"/>
    </w:pPr>
    <w:rPr>
      <w:rFonts w:asciiTheme="minorHAnsi" w:hAnsiTheme="minorHAnsi"/>
    </w:rPr>
  </w:style>
  <w:style w:type="table" w:styleId="Mkatabulky">
    <w:name w:val="Table Grid"/>
    <w:basedOn w:val="Normlntabulka"/>
    <w:uiPriority w:val="39"/>
    <w:rsid w:val="00734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43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0CA98376D84445B27235C23C5DAEEA" ma:contentTypeVersion="3" ma:contentTypeDescription="Vytvoří nový dokument" ma:contentTypeScope="" ma:versionID="26bec60fd599d9bf8ccd2066ea928388">
  <xsd:schema xmlns:xsd="http://www.w3.org/2001/XMLSchema" xmlns:xs="http://www.w3.org/2001/XMLSchema" xmlns:p="http://schemas.microsoft.com/office/2006/metadata/properties" xmlns:ns2="0104a4cd-1400-468e-be1b-c7aad71d7d5a" targetNamespace="http://schemas.microsoft.com/office/2006/metadata/properties" ma:root="true" ma:fieldsID="5b2268967c3d466a78734da71f64c258" ns2:_="">
    <xsd:import namespace="0104a4cd-1400-468e-be1b-c7aad71d7d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04a4cd-1400-468e-be1b-c7aad71d7d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Zachovat ID" ma:description="Ponechat ID po přidání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 ma:index="11" ma:displayName="Komentář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104a4cd-1400-468e-be1b-c7aad71d7d5a">15OPMSMT0001-28-47541</_dlc_DocId>
    <_dlc_DocIdUrl xmlns="0104a4cd-1400-468e-be1b-c7aad71d7d5a">
      <Url>https://op.msmt.cz/_layouts/15/DocIdRedir.aspx?ID=15OPMSMT0001-28-47541</Url>
      <Description>15OPMSMT0001-28-47541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233C5-2823-4DE6-8D60-D795180BEF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AC1B8A9-3AA8-4773-9CCB-1CC75BCA9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6C4E44-4674-4B46-AD76-CF1C7B92E9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60DA9E-4485-496D-94D4-42E459C557FD}">
  <ds:schemaRefs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0104a4cd-1400-468e-be1b-c7aad71d7d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4001407-941D-4AC6-A9C8-4BD34B66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1254</Words>
  <Characters>7403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Šefl Veronika</dc:creator>
  <dc:description/>
  <cp:lastModifiedBy>Barbora Kabíčková</cp:lastModifiedBy>
  <cp:revision>351</cp:revision>
  <cp:lastPrinted>2017-03-08T07:58:00Z</cp:lastPrinted>
  <dcterms:created xsi:type="dcterms:W3CDTF">2024-10-13T06:02:00Z</dcterms:created>
  <dcterms:modified xsi:type="dcterms:W3CDTF">2024-10-19T08:32:00Z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0x010100810CA98376D84445B27235C23C5DAEEA</vt:lpwstr>
  </property>
  <property fmtid="{D5CDD505-2E9C-101B-9397-08002B2CF9AE}" pid="3" name="_dlc_DocIdItemGuid">
    <vt:lpwstr>e9363ae2-8cf7-4365-9c6e-c46551878c3a</vt:lpwstr>
  </property>
  <property fmtid="{D5CDD505-2E9C-101B-9397-08002B2CF9AE}" pid="4" name="Komentář">
    <vt:lpwstr>předepsané písmo Arial</vt:lpwstr>
  </property>
</Properties>
</file>